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9E" w:rsidRDefault="0004389E" w:rsidP="00CE60C0">
      <w:pPr>
        <w:jc w:val="center"/>
        <w:rPr>
          <w:sz w:val="2"/>
          <w:szCs w:val="2"/>
        </w:rPr>
      </w:pPr>
    </w:p>
    <w:p w:rsidR="00F97C8E" w:rsidRDefault="00F97C8E" w:rsidP="00F97C8E">
      <w:pPr>
        <w:pStyle w:val="Teksttreci20"/>
        <w:shd w:val="clear" w:color="auto" w:fill="auto"/>
        <w:ind w:firstLine="0"/>
      </w:pPr>
    </w:p>
    <w:p w:rsidR="00F97C8E" w:rsidRDefault="00F97C8E" w:rsidP="00F97C8E">
      <w:pPr>
        <w:pStyle w:val="Teksttreci20"/>
        <w:shd w:val="clear" w:color="auto" w:fill="auto"/>
        <w:ind w:firstLine="0"/>
      </w:pPr>
    </w:p>
    <w:p w:rsidR="00F97C8E" w:rsidRDefault="00F97C8E" w:rsidP="00F97C8E">
      <w:pPr>
        <w:pStyle w:val="Teksttreci20"/>
        <w:shd w:val="clear" w:color="auto" w:fill="auto"/>
        <w:ind w:firstLine="0"/>
      </w:pPr>
    </w:p>
    <w:p w:rsidR="00F97C8E" w:rsidRDefault="00F97C8E" w:rsidP="00F97C8E">
      <w:pPr>
        <w:pStyle w:val="Teksttreci20"/>
        <w:shd w:val="clear" w:color="auto" w:fill="auto"/>
        <w:ind w:firstLine="0"/>
      </w:pPr>
    </w:p>
    <w:p w:rsidR="00F97C8E" w:rsidRDefault="00F97C8E" w:rsidP="00F97C8E">
      <w:pPr>
        <w:pStyle w:val="Teksttreci20"/>
        <w:shd w:val="clear" w:color="auto" w:fill="auto"/>
        <w:ind w:firstLine="0"/>
      </w:pPr>
    </w:p>
    <w:p w:rsidR="00F97C8E" w:rsidRDefault="00AD73AA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47.7pt;margin-top:11.55pt;width:158.95pt;height:151.5pt;z-index:-251658240;mso-position-horizontal-relative:text;mso-position-vertical-relative:text">
            <v:imagedata r:id="rId9" o:title="image1"/>
          </v:shape>
        </w:pict>
      </w: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F97C8E" w:rsidRDefault="00F97C8E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</w:p>
    <w:p w:rsidR="0004389E" w:rsidRPr="00F97C8E" w:rsidRDefault="00E45306" w:rsidP="00F97C8E">
      <w:pPr>
        <w:pStyle w:val="Teksttreci20"/>
        <w:shd w:val="clear" w:color="auto" w:fill="auto"/>
        <w:ind w:firstLine="0"/>
        <w:rPr>
          <w:sz w:val="24"/>
          <w:szCs w:val="24"/>
        </w:rPr>
      </w:pPr>
      <w:r w:rsidRPr="00F97C8E">
        <w:rPr>
          <w:sz w:val="24"/>
          <w:szCs w:val="24"/>
        </w:rPr>
        <w:t>Sprawozdanie z realizacji Programu współprac</w:t>
      </w:r>
      <w:r w:rsidR="00DF0B37">
        <w:rPr>
          <w:sz w:val="24"/>
          <w:szCs w:val="24"/>
        </w:rPr>
        <w:t>y Gminy Miejskiej Kościan w 2019</w:t>
      </w:r>
      <w:r w:rsidRPr="00F97C8E">
        <w:rPr>
          <w:sz w:val="24"/>
          <w:szCs w:val="24"/>
        </w:rPr>
        <w:t xml:space="preserve"> roku z organizacjami pozarządowymi i podmiotami, o których mowa w art. 3 ust. 3 ustawy z dnia 24 kwietnia 2003 roku o działalności pożytku publicznego i o wolontariacie</w:t>
      </w: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F97C8E">
      <w:pPr>
        <w:pStyle w:val="Teksttreci20"/>
        <w:shd w:val="clear" w:color="auto" w:fill="auto"/>
        <w:spacing w:line="200" w:lineRule="exact"/>
        <w:ind w:firstLine="0"/>
        <w:jc w:val="left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F97C8E" w:rsidRPr="00F97C8E" w:rsidRDefault="00F97C8E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</w:pPr>
    </w:p>
    <w:p w:rsidR="0004389E" w:rsidRPr="00F97C8E" w:rsidRDefault="00DF0B37" w:rsidP="00CE60C0">
      <w:pPr>
        <w:pStyle w:val="Teksttreci20"/>
        <w:shd w:val="clear" w:color="auto" w:fill="auto"/>
        <w:spacing w:line="200" w:lineRule="exact"/>
        <w:ind w:firstLine="0"/>
        <w:rPr>
          <w:sz w:val="24"/>
          <w:szCs w:val="24"/>
        </w:rPr>
        <w:sectPr w:rsidR="0004389E" w:rsidRPr="00F97C8E">
          <w:footerReference w:type="even" r:id="rId10"/>
          <w:footerReference w:type="default" r:id="rId11"/>
          <w:type w:val="continuous"/>
          <w:pgSz w:w="11909" w:h="16834"/>
          <w:pgMar w:top="1386" w:right="1399" w:bottom="1789" w:left="1423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Kościan, maj 2020</w:t>
      </w:r>
      <w:r w:rsidR="00E45306" w:rsidRPr="00F97C8E">
        <w:rPr>
          <w:sz w:val="24"/>
          <w:szCs w:val="24"/>
        </w:rPr>
        <w:t xml:space="preserve"> r.</w:t>
      </w:r>
    </w:p>
    <w:p w:rsidR="00F97C8E" w:rsidRPr="00F97C8E" w:rsidRDefault="00F97C8E" w:rsidP="00D4516F">
      <w:pPr>
        <w:pStyle w:val="Teksttreci0"/>
        <w:numPr>
          <w:ilvl w:val="0"/>
          <w:numId w:val="5"/>
        </w:numPr>
        <w:shd w:val="clear" w:color="auto" w:fill="auto"/>
        <w:ind w:left="851" w:hanging="284"/>
        <w:jc w:val="left"/>
        <w:rPr>
          <w:b/>
          <w:sz w:val="24"/>
          <w:szCs w:val="24"/>
        </w:rPr>
      </w:pPr>
      <w:r w:rsidRPr="00F97C8E">
        <w:rPr>
          <w:b/>
          <w:sz w:val="24"/>
          <w:szCs w:val="24"/>
        </w:rPr>
        <w:lastRenderedPageBreak/>
        <w:t>Wstęp</w:t>
      </w:r>
    </w:p>
    <w:p w:rsidR="00F97C8E" w:rsidRPr="00F97C8E" w:rsidRDefault="00F97C8E" w:rsidP="00F97C8E">
      <w:pPr>
        <w:pStyle w:val="Teksttreci0"/>
        <w:shd w:val="clear" w:color="auto" w:fill="auto"/>
        <w:ind w:left="360" w:firstLine="0"/>
        <w:jc w:val="left"/>
        <w:rPr>
          <w:b/>
        </w:rPr>
      </w:pPr>
    </w:p>
    <w:p w:rsidR="0004389E" w:rsidRPr="00F97C8E" w:rsidRDefault="00E45306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F97C8E">
        <w:rPr>
          <w:sz w:val="24"/>
          <w:szCs w:val="24"/>
        </w:rPr>
        <w:t xml:space="preserve">Współpraca samorządu terytorialnego z organizacjami pozarządowymi jest jednym </w:t>
      </w:r>
      <w:r w:rsidR="00282A9B">
        <w:rPr>
          <w:sz w:val="24"/>
          <w:szCs w:val="24"/>
        </w:rPr>
        <w:t xml:space="preserve">                      </w:t>
      </w:r>
      <w:r w:rsidRPr="00F97C8E">
        <w:rPr>
          <w:sz w:val="24"/>
          <w:szCs w:val="24"/>
        </w:rPr>
        <w:t>z nieodłącznych elementów rozwoju społeczeństwa obywatelskiego. Podstawowym celem tej współpracy jest poprawa warunków życia mieszkańców gminy, zapewnienie możliwości poszerzania aktywności społecznej oraz czynn</w:t>
      </w:r>
      <w:r w:rsidR="00510F22">
        <w:rPr>
          <w:sz w:val="24"/>
          <w:szCs w:val="24"/>
        </w:rPr>
        <w:t xml:space="preserve">ego uczestnictwa w życiu gminy </w:t>
      </w:r>
      <w:r w:rsidRPr="00F97C8E">
        <w:rPr>
          <w:sz w:val="24"/>
          <w:szCs w:val="24"/>
        </w:rPr>
        <w:t xml:space="preserve">i zgodnie </w:t>
      </w:r>
      <w:r w:rsidR="00282A9B">
        <w:rPr>
          <w:sz w:val="24"/>
          <w:szCs w:val="24"/>
        </w:rPr>
        <w:t xml:space="preserve">                </w:t>
      </w:r>
      <w:r w:rsidRPr="00F97C8E">
        <w:rPr>
          <w:sz w:val="24"/>
          <w:szCs w:val="24"/>
        </w:rPr>
        <w:t xml:space="preserve">z ustawą z dnia 24 kwietnia 2003 r. o działalności pożytku publicznego i o wolontariacie </w:t>
      </w:r>
      <w:r w:rsidR="00282A9B">
        <w:rPr>
          <w:sz w:val="24"/>
          <w:szCs w:val="24"/>
        </w:rPr>
        <w:t xml:space="preserve">                      </w:t>
      </w:r>
      <w:r w:rsidR="00401DED">
        <w:rPr>
          <w:sz w:val="24"/>
          <w:szCs w:val="24"/>
        </w:rPr>
        <w:t>(Dz. U. 2019 r. poz. 688</w:t>
      </w:r>
      <w:r w:rsidRPr="00F97C8E">
        <w:rPr>
          <w:sz w:val="24"/>
          <w:szCs w:val="24"/>
        </w:rPr>
        <w:t>) powinna odbywać się z zachowaniem zasad: pomocniczości, suwerenności stron, partnerstwa, efektywności, uczciwej konkurencji i jawności.</w:t>
      </w:r>
    </w:p>
    <w:p w:rsidR="00F97C8E" w:rsidRDefault="00E45306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F97C8E">
        <w:rPr>
          <w:sz w:val="24"/>
          <w:szCs w:val="24"/>
        </w:rPr>
        <w:t>Niniejsze sprawozdanie jest wypełnieniem art. 5a ust. 3 wyżej wymienionej ustawy, który stanowi, że „organ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poprzedni”.</w:t>
      </w:r>
    </w:p>
    <w:p w:rsidR="00F97C8E" w:rsidRPr="00F97C8E" w:rsidRDefault="00F97C8E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04389E" w:rsidRPr="00F97C8E" w:rsidRDefault="00E45306" w:rsidP="00D4516F">
      <w:pPr>
        <w:pStyle w:val="Nagwek10"/>
        <w:keepNext/>
        <w:keepLines/>
        <w:numPr>
          <w:ilvl w:val="0"/>
          <w:numId w:val="1"/>
        </w:numPr>
        <w:shd w:val="clear" w:color="auto" w:fill="auto"/>
        <w:spacing w:line="360" w:lineRule="auto"/>
        <w:ind w:left="851" w:hanging="284"/>
        <w:jc w:val="both"/>
        <w:rPr>
          <w:sz w:val="24"/>
          <w:szCs w:val="24"/>
        </w:rPr>
      </w:pPr>
      <w:bookmarkStart w:id="0" w:name="bookmark0"/>
      <w:r w:rsidRPr="00F97C8E">
        <w:rPr>
          <w:sz w:val="24"/>
          <w:szCs w:val="24"/>
        </w:rPr>
        <w:t xml:space="preserve"> Tworzenie, konsultacje i uzgodni</w:t>
      </w:r>
      <w:r w:rsidR="00DF0B37">
        <w:rPr>
          <w:sz w:val="24"/>
          <w:szCs w:val="24"/>
        </w:rPr>
        <w:t>enia programu współpracy na 2019</w:t>
      </w:r>
      <w:r w:rsidRPr="00F97C8E">
        <w:rPr>
          <w:sz w:val="24"/>
          <w:szCs w:val="24"/>
        </w:rPr>
        <w:t xml:space="preserve"> rok</w:t>
      </w:r>
      <w:bookmarkEnd w:id="0"/>
    </w:p>
    <w:p w:rsidR="0004389E" w:rsidRPr="00F97C8E" w:rsidRDefault="00E45306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F97C8E">
        <w:rPr>
          <w:sz w:val="24"/>
          <w:szCs w:val="24"/>
        </w:rPr>
        <w:t xml:space="preserve">Prace nad konsultowaniem dokumentu </w:t>
      </w:r>
      <w:r w:rsidR="00F97C8E">
        <w:rPr>
          <w:sz w:val="24"/>
          <w:szCs w:val="24"/>
        </w:rPr>
        <w:t>rozpoczęły się</w:t>
      </w:r>
      <w:r w:rsidR="00203E35">
        <w:rPr>
          <w:sz w:val="24"/>
          <w:szCs w:val="24"/>
        </w:rPr>
        <w:t xml:space="preserve"> w</w:t>
      </w:r>
      <w:r w:rsidR="00DF0B37">
        <w:rPr>
          <w:sz w:val="24"/>
          <w:szCs w:val="24"/>
        </w:rPr>
        <w:t xml:space="preserve"> III kwartale 2018</w:t>
      </w:r>
      <w:r w:rsidR="008233F9">
        <w:rPr>
          <w:sz w:val="24"/>
          <w:szCs w:val="24"/>
        </w:rPr>
        <w:t xml:space="preserve"> roku. </w:t>
      </w:r>
      <w:r w:rsidRPr="00F97C8E">
        <w:rPr>
          <w:sz w:val="24"/>
          <w:szCs w:val="24"/>
        </w:rPr>
        <w:t>Informacja o konsultacjach została zamieszczona:</w:t>
      </w:r>
    </w:p>
    <w:p w:rsidR="00203E35" w:rsidRDefault="00E45306" w:rsidP="00203E35">
      <w:pPr>
        <w:pStyle w:val="Teksttreci0"/>
        <w:numPr>
          <w:ilvl w:val="0"/>
          <w:numId w:val="2"/>
        </w:numPr>
        <w:shd w:val="clear" w:color="auto" w:fill="auto"/>
        <w:spacing w:line="360" w:lineRule="auto"/>
        <w:ind w:left="851" w:hanging="284"/>
        <w:rPr>
          <w:sz w:val="24"/>
          <w:szCs w:val="24"/>
        </w:rPr>
      </w:pPr>
      <w:r w:rsidRPr="00F97C8E">
        <w:rPr>
          <w:sz w:val="24"/>
          <w:szCs w:val="24"/>
        </w:rPr>
        <w:t xml:space="preserve"> na stronie internetowej:</w:t>
      </w:r>
      <w:r w:rsidRPr="00372876">
        <w:rPr>
          <w:sz w:val="24"/>
          <w:szCs w:val="24"/>
        </w:rPr>
        <w:t xml:space="preserve"> www.koscian.pl</w:t>
      </w:r>
      <w:r w:rsidR="002C0B54">
        <w:rPr>
          <w:sz w:val="24"/>
          <w:szCs w:val="24"/>
        </w:rPr>
        <w:t>,</w:t>
      </w:r>
    </w:p>
    <w:p w:rsidR="003A5F50" w:rsidRPr="003A5F50" w:rsidRDefault="00203E35" w:rsidP="00203E35">
      <w:pPr>
        <w:pStyle w:val="Teksttreci0"/>
        <w:numPr>
          <w:ilvl w:val="0"/>
          <w:numId w:val="2"/>
        </w:numPr>
        <w:shd w:val="clear" w:color="auto" w:fill="auto"/>
        <w:spacing w:line="360" w:lineRule="auto"/>
        <w:ind w:left="851" w:hanging="284"/>
        <w:rPr>
          <w:rStyle w:val="Hipercze"/>
          <w:color w:val="000000"/>
          <w:sz w:val="24"/>
          <w:szCs w:val="24"/>
          <w:u w:val="none"/>
        </w:rPr>
      </w:pPr>
      <w:r>
        <w:rPr>
          <w:sz w:val="24"/>
          <w:szCs w:val="24"/>
        </w:rPr>
        <w:t xml:space="preserve"> </w:t>
      </w:r>
      <w:r w:rsidR="00E45306" w:rsidRPr="00203E35">
        <w:rPr>
          <w:sz w:val="24"/>
          <w:szCs w:val="24"/>
        </w:rPr>
        <w:t>w Biuletynie Informacji Publicznej:</w:t>
      </w:r>
      <w:r w:rsidRPr="00372876">
        <w:rPr>
          <w:sz w:val="24"/>
          <w:szCs w:val="24"/>
        </w:rPr>
        <w:t xml:space="preserve"> </w:t>
      </w:r>
      <w:hyperlink r:id="rId12" w:history="1">
        <w:r w:rsidR="008233F9" w:rsidRPr="007E22D0">
          <w:rPr>
            <w:rStyle w:val="Hipercze"/>
            <w:sz w:val="24"/>
            <w:szCs w:val="24"/>
          </w:rPr>
          <w:t>http://bip.wokkiss.pl</w:t>
        </w:r>
      </w:hyperlink>
      <w:r w:rsidR="003A5F50">
        <w:rPr>
          <w:rStyle w:val="Hipercze"/>
          <w:sz w:val="24"/>
          <w:szCs w:val="24"/>
        </w:rPr>
        <w:t>,</w:t>
      </w:r>
    </w:p>
    <w:p w:rsidR="0004389E" w:rsidRDefault="003A5F50" w:rsidP="00203E35">
      <w:pPr>
        <w:pStyle w:val="Teksttreci0"/>
        <w:numPr>
          <w:ilvl w:val="0"/>
          <w:numId w:val="2"/>
        </w:numPr>
        <w:shd w:val="clear" w:color="auto" w:fill="auto"/>
        <w:spacing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na tablicy ogłoszeń Urzędu Miejskiego Kościana</w:t>
      </w:r>
      <w:r w:rsidR="00490C00">
        <w:rPr>
          <w:sz w:val="24"/>
          <w:szCs w:val="24"/>
        </w:rPr>
        <w:t>.</w:t>
      </w:r>
    </w:p>
    <w:p w:rsidR="008233F9" w:rsidRPr="00203E35" w:rsidRDefault="008233F9" w:rsidP="008233F9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Każdy, w wyznaczonym terminie miał prawo zgłosić swoje uwagi</w:t>
      </w:r>
      <w:r w:rsidR="003A5F50">
        <w:rPr>
          <w:sz w:val="24"/>
          <w:szCs w:val="24"/>
        </w:rPr>
        <w:t xml:space="preserve"> w formie elektronicznej, pisemnie lub osobiście w Wydziale Edukacji, Kultury i Kultury Fizycznej. Nie zgłoszono żadnych wniosków i uwag.</w:t>
      </w:r>
    </w:p>
    <w:p w:rsidR="00F97C8E" w:rsidRPr="00F97C8E" w:rsidRDefault="00F97C8E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04389E" w:rsidRPr="00F97C8E" w:rsidRDefault="00E45306" w:rsidP="00D4516F">
      <w:pPr>
        <w:pStyle w:val="Nagwek10"/>
        <w:keepNext/>
        <w:keepLines/>
        <w:numPr>
          <w:ilvl w:val="0"/>
          <w:numId w:val="1"/>
        </w:numPr>
        <w:shd w:val="clear" w:color="auto" w:fill="auto"/>
        <w:spacing w:line="360" w:lineRule="auto"/>
        <w:ind w:left="1134" w:hanging="567"/>
        <w:jc w:val="both"/>
        <w:rPr>
          <w:sz w:val="24"/>
          <w:szCs w:val="24"/>
        </w:rPr>
      </w:pPr>
      <w:bookmarkStart w:id="1" w:name="bookmark1"/>
      <w:r w:rsidRPr="00F97C8E">
        <w:rPr>
          <w:sz w:val="24"/>
          <w:szCs w:val="24"/>
        </w:rPr>
        <w:t>Współpraca finansowa</w:t>
      </w:r>
      <w:bookmarkEnd w:id="1"/>
    </w:p>
    <w:p w:rsidR="0004389E" w:rsidRPr="00F97C8E" w:rsidRDefault="00E45306" w:rsidP="00F448CE">
      <w:pPr>
        <w:pStyle w:val="Teksttreci0"/>
        <w:shd w:val="clear" w:color="auto" w:fill="auto"/>
        <w:spacing w:line="360" w:lineRule="auto"/>
        <w:ind w:firstLine="567"/>
        <w:rPr>
          <w:sz w:val="24"/>
          <w:szCs w:val="24"/>
        </w:rPr>
      </w:pPr>
      <w:r w:rsidRPr="00F97C8E">
        <w:rPr>
          <w:sz w:val="24"/>
          <w:szCs w:val="24"/>
        </w:rPr>
        <w:t>Do finansowych form współpracy Gminy Miejskiej Kościan z organizacjami pozarządow</w:t>
      </w:r>
      <w:r w:rsidR="00372876">
        <w:rPr>
          <w:sz w:val="24"/>
          <w:szCs w:val="24"/>
        </w:rPr>
        <w:t>ymi należy w szczególności zleca</w:t>
      </w:r>
      <w:r w:rsidRPr="00F97C8E">
        <w:rPr>
          <w:sz w:val="24"/>
          <w:szCs w:val="24"/>
        </w:rPr>
        <w:t>nie realizacji zadań publicznych w trybie otwartych konkursów ofert.</w:t>
      </w:r>
    </w:p>
    <w:p w:rsidR="003D2624" w:rsidRDefault="00510F22" w:rsidP="00A23001">
      <w:pPr>
        <w:pStyle w:val="Teksttreci0"/>
        <w:shd w:val="clear" w:color="auto" w:fill="auto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W</w:t>
      </w:r>
      <w:r w:rsidR="008233F9">
        <w:rPr>
          <w:sz w:val="24"/>
          <w:szCs w:val="24"/>
        </w:rPr>
        <w:t xml:space="preserve"> 2019</w:t>
      </w:r>
      <w:r w:rsidR="002E6A4E">
        <w:rPr>
          <w:sz w:val="24"/>
          <w:szCs w:val="24"/>
        </w:rPr>
        <w:t xml:space="preserve"> roku ogłoszono</w:t>
      </w:r>
      <w:r w:rsidR="00F97C8E">
        <w:rPr>
          <w:sz w:val="24"/>
          <w:szCs w:val="24"/>
        </w:rPr>
        <w:t xml:space="preserve"> </w:t>
      </w:r>
      <w:r w:rsidR="003A5F50">
        <w:rPr>
          <w:sz w:val="24"/>
          <w:szCs w:val="24"/>
        </w:rPr>
        <w:t>pięć konkursów</w:t>
      </w:r>
      <w:r>
        <w:rPr>
          <w:sz w:val="24"/>
          <w:szCs w:val="24"/>
        </w:rPr>
        <w:t xml:space="preserve"> ofert: d</w:t>
      </w:r>
      <w:r w:rsidR="006E6ACE">
        <w:rPr>
          <w:sz w:val="24"/>
          <w:szCs w:val="24"/>
        </w:rPr>
        <w:t xml:space="preserve">wa </w:t>
      </w:r>
      <w:r w:rsidR="006856D2">
        <w:rPr>
          <w:sz w:val="24"/>
          <w:szCs w:val="24"/>
        </w:rPr>
        <w:t>dotyczył</w:t>
      </w:r>
      <w:r w:rsidR="006E6ACE">
        <w:rPr>
          <w:sz w:val="24"/>
          <w:szCs w:val="24"/>
        </w:rPr>
        <w:t>y</w:t>
      </w:r>
      <w:r w:rsidR="006856D2">
        <w:rPr>
          <w:sz w:val="24"/>
          <w:szCs w:val="24"/>
        </w:rPr>
        <w:t xml:space="preserve"> wspierania </w:t>
      </w:r>
      <w:r w:rsidR="00A23001">
        <w:rPr>
          <w:sz w:val="24"/>
          <w:szCs w:val="24"/>
        </w:rPr>
        <w:t xml:space="preserve">                            </w:t>
      </w:r>
      <w:r w:rsidR="006856D2">
        <w:rPr>
          <w:sz w:val="24"/>
          <w:szCs w:val="24"/>
        </w:rPr>
        <w:t xml:space="preserve">i upowszechniania kultury </w:t>
      </w:r>
      <w:r w:rsidR="00A23001">
        <w:rPr>
          <w:sz w:val="24"/>
          <w:szCs w:val="24"/>
        </w:rPr>
        <w:t>fizycznej</w:t>
      </w:r>
      <w:r w:rsidR="006E6ACE">
        <w:rPr>
          <w:sz w:val="24"/>
          <w:szCs w:val="24"/>
        </w:rPr>
        <w:t>, trzeci d</w:t>
      </w:r>
      <w:r w:rsidR="00A7239D">
        <w:rPr>
          <w:sz w:val="24"/>
          <w:szCs w:val="24"/>
        </w:rPr>
        <w:t xml:space="preserve">otyczył </w:t>
      </w:r>
      <w:r w:rsidR="004C5573">
        <w:rPr>
          <w:sz w:val="24"/>
          <w:szCs w:val="24"/>
        </w:rPr>
        <w:t>realizacji zadań publicznych Gminy Miejskiej Kościan w zakresie: pomocy społecznej</w:t>
      </w:r>
      <w:r w:rsidR="00372876">
        <w:rPr>
          <w:sz w:val="24"/>
          <w:szCs w:val="24"/>
        </w:rPr>
        <w:t xml:space="preserve">, </w:t>
      </w:r>
      <w:r w:rsidR="004C5573">
        <w:rPr>
          <w:sz w:val="24"/>
          <w:szCs w:val="24"/>
        </w:rPr>
        <w:t>w tym pomocy rodzinom i osobom w trudnej sytuacji życiowej oraz wyrównywania szans tych rodzin i osób; kultury i sztuki, ochrony dóbr kultury i dziedzictwa narodowego; turystyki i krajoznawstwa; ochrony i promocji zdrowia, w tym działalności leczniczej; ekologii i ochrony zwierząt oraz ochrony dziedzictwa przyrodniczego.</w:t>
      </w:r>
      <w:r w:rsidR="00A7239D">
        <w:rPr>
          <w:sz w:val="24"/>
          <w:szCs w:val="24"/>
        </w:rPr>
        <w:t xml:space="preserve"> </w:t>
      </w:r>
      <w:r w:rsidR="006E6ACE">
        <w:rPr>
          <w:sz w:val="24"/>
          <w:szCs w:val="24"/>
        </w:rPr>
        <w:t>Czwarty</w:t>
      </w:r>
      <w:r w:rsidR="00A7239D">
        <w:rPr>
          <w:sz w:val="24"/>
          <w:szCs w:val="24"/>
        </w:rPr>
        <w:t xml:space="preserve"> otwarty</w:t>
      </w:r>
      <w:r w:rsidR="00A7239D" w:rsidRPr="00CD6B74">
        <w:rPr>
          <w:sz w:val="24"/>
          <w:szCs w:val="24"/>
        </w:rPr>
        <w:t xml:space="preserve"> konkurs </w:t>
      </w:r>
      <w:r w:rsidR="00A7239D">
        <w:rPr>
          <w:sz w:val="24"/>
          <w:szCs w:val="24"/>
        </w:rPr>
        <w:t xml:space="preserve">ofert dotyczył zadań </w:t>
      </w:r>
      <w:r w:rsidR="00A7239D" w:rsidRPr="00CD6B74">
        <w:rPr>
          <w:sz w:val="24"/>
          <w:szCs w:val="24"/>
        </w:rPr>
        <w:t>z zakresu pomocy społecz</w:t>
      </w:r>
      <w:r w:rsidR="00A7239D">
        <w:rPr>
          <w:sz w:val="24"/>
          <w:szCs w:val="24"/>
        </w:rPr>
        <w:t xml:space="preserve">nej w </w:t>
      </w:r>
      <w:r w:rsidR="00A7239D">
        <w:rPr>
          <w:sz w:val="24"/>
          <w:szCs w:val="24"/>
        </w:rPr>
        <w:lastRenderedPageBreak/>
        <w:t xml:space="preserve">formie usług opiekuńczych </w:t>
      </w:r>
      <w:r w:rsidR="00A7239D" w:rsidRPr="00CD6B74">
        <w:rPr>
          <w:sz w:val="24"/>
          <w:szCs w:val="24"/>
        </w:rPr>
        <w:t>i specjalistycznych usług opiekuńczych</w:t>
      </w:r>
      <w:r w:rsidR="00A7239D">
        <w:rPr>
          <w:sz w:val="24"/>
          <w:szCs w:val="24"/>
        </w:rPr>
        <w:t xml:space="preserve"> (czynności </w:t>
      </w:r>
      <w:r w:rsidR="00BD5087">
        <w:rPr>
          <w:sz w:val="24"/>
          <w:szCs w:val="24"/>
        </w:rPr>
        <w:t>związane z organizacją konkursu</w:t>
      </w:r>
      <w:r w:rsidR="00A7239D">
        <w:rPr>
          <w:sz w:val="24"/>
          <w:szCs w:val="24"/>
        </w:rPr>
        <w:t xml:space="preserve"> prowadzone były przez Ośrodek Pomocy Społecznej w Kościanie)</w:t>
      </w:r>
      <w:r w:rsidR="003D2624">
        <w:rPr>
          <w:sz w:val="24"/>
          <w:szCs w:val="24"/>
        </w:rPr>
        <w:t>.</w:t>
      </w:r>
      <w:r w:rsidR="00035E16">
        <w:rPr>
          <w:sz w:val="24"/>
          <w:szCs w:val="24"/>
        </w:rPr>
        <w:t xml:space="preserve"> Piąty otwarty konkurs ofert dotyczył zadania z zakresu pomocy społecznej, w tym pomocy rodzinom i osobom w trudnej sytuacji życiowej oraz wyrównywaniu szans tych rodzin i osób</w:t>
      </w:r>
      <w:r w:rsidR="00490C00">
        <w:rPr>
          <w:sz w:val="24"/>
          <w:szCs w:val="24"/>
        </w:rPr>
        <w:t xml:space="preserve"> „Taksówka dla seniora w Kościanie”</w:t>
      </w:r>
      <w:r w:rsidR="00035E16">
        <w:rPr>
          <w:sz w:val="24"/>
          <w:szCs w:val="24"/>
        </w:rPr>
        <w:t>.</w:t>
      </w:r>
    </w:p>
    <w:p w:rsidR="00A7239D" w:rsidRDefault="006856D2" w:rsidP="006856D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F97C8E">
        <w:rPr>
          <w:sz w:val="24"/>
          <w:szCs w:val="24"/>
        </w:rPr>
        <w:t xml:space="preserve">Na realizację </w:t>
      </w:r>
      <w:r w:rsidR="00510F22">
        <w:rPr>
          <w:sz w:val="24"/>
          <w:szCs w:val="24"/>
        </w:rPr>
        <w:t xml:space="preserve">wyżej wymienionych zadań </w:t>
      </w:r>
      <w:r w:rsidR="008233F9">
        <w:rPr>
          <w:sz w:val="24"/>
          <w:szCs w:val="24"/>
        </w:rPr>
        <w:t>w 2019</w:t>
      </w:r>
      <w:r w:rsidR="002830AD">
        <w:rPr>
          <w:sz w:val="24"/>
          <w:szCs w:val="24"/>
        </w:rPr>
        <w:t xml:space="preserve"> roku </w:t>
      </w:r>
      <w:r w:rsidRPr="00F97C8E">
        <w:rPr>
          <w:sz w:val="24"/>
          <w:szCs w:val="24"/>
        </w:rPr>
        <w:t>zaplanow</w:t>
      </w:r>
      <w:r>
        <w:rPr>
          <w:sz w:val="24"/>
          <w:szCs w:val="24"/>
        </w:rPr>
        <w:t xml:space="preserve">ano kwotę w wysokości </w:t>
      </w:r>
      <w:r w:rsidR="00490C00">
        <w:rPr>
          <w:b/>
          <w:sz w:val="24"/>
          <w:szCs w:val="24"/>
        </w:rPr>
        <w:t>2.023.269,00</w:t>
      </w:r>
      <w:r w:rsidR="00AE197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złotych.</w:t>
      </w:r>
      <w:r w:rsidR="00510F22">
        <w:rPr>
          <w:sz w:val="24"/>
          <w:szCs w:val="24"/>
        </w:rPr>
        <w:t xml:space="preserve"> W tabel</w:t>
      </w:r>
      <w:r w:rsidR="00A23001">
        <w:rPr>
          <w:sz w:val="24"/>
          <w:szCs w:val="24"/>
        </w:rPr>
        <w:t>i prezentujemy ilościowe wyniki</w:t>
      </w:r>
      <w:r w:rsidR="00510F22">
        <w:rPr>
          <w:sz w:val="24"/>
          <w:szCs w:val="24"/>
        </w:rPr>
        <w:t xml:space="preserve"> otwartych konkursów:</w:t>
      </w:r>
    </w:p>
    <w:tbl>
      <w:tblPr>
        <w:tblStyle w:val="Jasnecieniowanieakcent1"/>
        <w:tblpPr w:leftFromText="141" w:rightFromText="141" w:vertAnchor="text" w:horzAnchor="margin" w:tblpY="358"/>
        <w:tblW w:w="9520" w:type="dxa"/>
        <w:tblLook w:val="04A0" w:firstRow="1" w:lastRow="0" w:firstColumn="1" w:lastColumn="0" w:noHBand="0" w:noVBand="1"/>
      </w:tblPr>
      <w:tblGrid>
        <w:gridCol w:w="534"/>
        <w:gridCol w:w="3201"/>
        <w:gridCol w:w="1886"/>
        <w:gridCol w:w="1964"/>
        <w:gridCol w:w="1935"/>
      </w:tblGrid>
      <w:tr w:rsidR="00F600BD" w:rsidRPr="001704C2" w:rsidTr="00035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rPr>
                <w:b/>
              </w:rPr>
            </w:pPr>
            <w:r w:rsidRPr="001704C2">
              <w:rPr>
                <w:b/>
              </w:rPr>
              <w:t>Lp.</w:t>
            </w:r>
          </w:p>
        </w:tc>
        <w:tc>
          <w:tcPr>
            <w:tcW w:w="3201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04C2">
              <w:rPr>
                <w:b/>
              </w:rPr>
              <w:t>Zakres realizowanego zadania</w:t>
            </w:r>
          </w:p>
        </w:tc>
        <w:tc>
          <w:tcPr>
            <w:tcW w:w="1886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04C2">
              <w:rPr>
                <w:b/>
              </w:rPr>
              <w:t>Liczba złożonych ofert</w:t>
            </w:r>
          </w:p>
        </w:tc>
        <w:tc>
          <w:tcPr>
            <w:tcW w:w="196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04C2">
              <w:rPr>
                <w:b/>
              </w:rPr>
              <w:t>Liczba ofert rozpatrzonych pozytywnie</w:t>
            </w:r>
          </w:p>
        </w:tc>
        <w:tc>
          <w:tcPr>
            <w:tcW w:w="1935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04C2">
              <w:rPr>
                <w:b/>
              </w:rPr>
              <w:t>Wysokość przyznanych dotacji</w:t>
            </w:r>
          </w:p>
        </w:tc>
      </w:tr>
      <w:tr w:rsidR="00F600BD" w:rsidTr="0003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Pomoc społeczna</w:t>
            </w:r>
          </w:p>
        </w:tc>
        <w:tc>
          <w:tcPr>
            <w:tcW w:w="1886" w:type="dxa"/>
          </w:tcPr>
          <w:p w:rsidR="00F600BD" w:rsidRDefault="008233F9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64" w:type="dxa"/>
          </w:tcPr>
          <w:p w:rsidR="00F600BD" w:rsidRDefault="008233F9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35" w:type="dxa"/>
          </w:tcPr>
          <w:p w:rsidR="00F600BD" w:rsidRDefault="008233F9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F600BD">
              <w:t>.000,00</w:t>
            </w:r>
          </w:p>
        </w:tc>
      </w:tr>
      <w:tr w:rsidR="00F600BD" w:rsidTr="00035E1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Kultura, sztuka i ochrona dóbr kultury</w:t>
            </w:r>
          </w:p>
        </w:tc>
        <w:tc>
          <w:tcPr>
            <w:tcW w:w="1886" w:type="dxa"/>
          </w:tcPr>
          <w:p w:rsidR="00F600BD" w:rsidRDefault="008233F9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1964" w:type="dxa"/>
          </w:tcPr>
          <w:p w:rsidR="00F600BD" w:rsidRDefault="008233F9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1935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  <w:r w:rsidR="00F600BD">
              <w:t>.000,00</w:t>
            </w:r>
          </w:p>
        </w:tc>
      </w:tr>
      <w:tr w:rsidR="00F600BD" w:rsidTr="0003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Turystyka i krajoznawstwo</w:t>
            </w:r>
          </w:p>
        </w:tc>
        <w:tc>
          <w:tcPr>
            <w:tcW w:w="1886" w:type="dxa"/>
          </w:tcPr>
          <w:p w:rsidR="00F600BD" w:rsidRDefault="009D5330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964" w:type="dxa"/>
          </w:tcPr>
          <w:p w:rsidR="00F600BD" w:rsidRDefault="009D5330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935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14.4</w:t>
            </w:r>
            <w:r w:rsidR="00F600BD">
              <w:t>00,00</w:t>
            </w:r>
          </w:p>
        </w:tc>
      </w:tr>
      <w:tr w:rsidR="00F600BD" w:rsidTr="00035E16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Pr="001704C2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Ochrona i promocja zdrowia</w:t>
            </w:r>
          </w:p>
        </w:tc>
        <w:tc>
          <w:tcPr>
            <w:tcW w:w="1886" w:type="dxa"/>
          </w:tcPr>
          <w:p w:rsidR="00F600BD" w:rsidRDefault="009D5330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1964" w:type="dxa"/>
          </w:tcPr>
          <w:p w:rsidR="00F600BD" w:rsidRDefault="009D5330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1935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39.1</w:t>
            </w:r>
            <w:r w:rsidR="00F600BD">
              <w:t>00,00</w:t>
            </w:r>
          </w:p>
        </w:tc>
      </w:tr>
      <w:tr w:rsidR="00F600BD" w:rsidTr="0003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Ochrona zwierząt</w:t>
            </w:r>
          </w:p>
        </w:tc>
        <w:tc>
          <w:tcPr>
            <w:tcW w:w="1886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64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35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6.000,00</w:t>
            </w:r>
          </w:p>
        </w:tc>
      </w:tr>
      <w:tr w:rsidR="00F600BD" w:rsidTr="00035E1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Wspieranie i upowszechnianie kultury fizycznej</w:t>
            </w:r>
          </w:p>
        </w:tc>
        <w:tc>
          <w:tcPr>
            <w:tcW w:w="1886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1964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1935" w:type="dxa"/>
          </w:tcPr>
          <w:p w:rsidR="00F600BD" w:rsidRDefault="00B5111C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763.000,00</w:t>
            </w:r>
          </w:p>
        </w:tc>
      </w:tr>
      <w:tr w:rsidR="00F600BD" w:rsidTr="00035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3201" w:type="dxa"/>
          </w:tcPr>
          <w:p w:rsidR="00F600BD" w:rsidRDefault="00F600BD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Usługi opiekuńcze i specjalistyczne usługi opiekuńcze</w:t>
            </w:r>
          </w:p>
        </w:tc>
        <w:tc>
          <w:tcPr>
            <w:tcW w:w="1886" w:type="dxa"/>
          </w:tcPr>
          <w:p w:rsidR="00F600BD" w:rsidRDefault="00D857BE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64" w:type="dxa"/>
          </w:tcPr>
          <w:p w:rsidR="00F600BD" w:rsidRDefault="00D857BE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35" w:type="dxa"/>
          </w:tcPr>
          <w:p w:rsidR="00F600BD" w:rsidRPr="00D571BA" w:rsidRDefault="00490C00" w:rsidP="00490C00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71BA">
              <w:t>1.031.366,00</w:t>
            </w:r>
          </w:p>
        </w:tc>
      </w:tr>
      <w:tr w:rsidR="00035E16" w:rsidTr="00490C00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035E16" w:rsidRDefault="00035E16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3201" w:type="dxa"/>
          </w:tcPr>
          <w:p w:rsidR="00035E16" w:rsidRDefault="00035E16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Pomoc społeczna</w:t>
            </w:r>
          </w:p>
          <w:p w:rsidR="00490C00" w:rsidRDefault="00490C00" w:rsidP="00F600BD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„Taksówka dla seniora w Kościanie”</w:t>
            </w:r>
          </w:p>
        </w:tc>
        <w:tc>
          <w:tcPr>
            <w:tcW w:w="1886" w:type="dxa"/>
            <w:vAlign w:val="center"/>
          </w:tcPr>
          <w:p w:rsidR="00035E16" w:rsidRDefault="00035E16" w:rsidP="00490C00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64" w:type="dxa"/>
            <w:vAlign w:val="center"/>
          </w:tcPr>
          <w:p w:rsidR="00035E16" w:rsidRDefault="00035E16" w:rsidP="00490C00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35" w:type="dxa"/>
            <w:vAlign w:val="center"/>
          </w:tcPr>
          <w:p w:rsidR="00035E16" w:rsidRPr="00A23001" w:rsidRDefault="00035E16" w:rsidP="00490C00">
            <w:pPr>
              <w:pStyle w:val="Podpistabeli20"/>
              <w:shd w:val="clear" w:color="auto" w:fill="auto"/>
              <w:tabs>
                <w:tab w:val="left" w:pos="5928"/>
                <w:tab w:val="right" w:pos="8568"/>
                <w:tab w:val="right" w:pos="9710"/>
              </w:tabs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Pogrubienie1"/>
                <w:b/>
              </w:rPr>
            </w:pPr>
            <w:r>
              <w:rPr>
                <w:rStyle w:val="TeksttreciPogrubienie1"/>
                <w:b/>
              </w:rPr>
              <w:t>40.000,00</w:t>
            </w:r>
          </w:p>
        </w:tc>
      </w:tr>
    </w:tbl>
    <w:p w:rsidR="006856D2" w:rsidRDefault="006856D2" w:rsidP="00F97C8E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C11691" w:rsidRDefault="00C11691" w:rsidP="00C11691">
      <w:pPr>
        <w:pStyle w:val="Teksttreci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Konkurs</w:t>
      </w:r>
      <w:r w:rsidR="00F600BD">
        <w:rPr>
          <w:sz w:val="24"/>
          <w:szCs w:val="24"/>
        </w:rPr>
        <w:t>y dotyczące</w:t>
      </w:r>
      <w:r>
        <w:rPr>
          <w:sz w:val="24"/>
          <w:szCs w:val="24"/>
        </w:rPr>
        <w:t xml:space="preserve"> </w:t>
      </w:r>
      <w:r w:rsidRPr="005F26B2">
        <w:rPr>
          <w:b/>
          <w:sz w:val="24"/>
          <w:szCs w:val="24"/>
        </w:rPr>
        <w:t>wspierania i upowszech</w:t>
      </w:r>
      <w:r w:rsidR="009D5330">
        <w:rPr>
          <w:b/>
          <w:sz w:val="24"/>
          <w:szCs w:val="24"/>
        </w:rPr>
        <w:t xml:space="preserve">niania kultury fizycznej w 2019 </w:t>
      </w:r>
      <w:r w:rsidRPr="005F26B2">
        <w:rPr>
          <w:b/>
          <w:sz w:val="24"/>
          <w:szCs w:val="24"/>
        </w:rPr>
        <w:t>roku</w:t>
      </w:r>
    </w:p>
    <w:p w:rsidR="00F600BD" w:rsidRDefault="00F600BD" w:rsidP="00F600BD">
      <w:pPr>
        <w:pStyle w:val="Teksttreci0"/>
        <w:numPr>
          <w:ilvl w:val="0"/>
          <w:numId w:val="8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konkurs </w:t>
      </w:r>
      <w:r w:rsidR="00510F22">
        <w:rPr>
          <w:sz w:val="24"/>
          <w:szCs w:val="24"/>
        </w:rPr>
        <w:t xml:space="preserve">został </w:t>
      </w:r>
      <w:r w:rsidR="009D5330">
        <w:rPr>
          <w:sz w:val="24"/>
          <w:szCs w:val="24"/>
        </w:rPr>
        <w:t>ogłoszony w grudniu 2018</w:t>
      </w:r>
      <w:r>
        <w:rPr>
          <w:sz w:val="24"/>
          <w:szCs w:val="24"/>
        </w:rPr>
        <w:t xml:space="preserve"> r. - s</w:t>
      </w:r>
      <w:r w:rsidR="005477ED" w:rsidRPr="008828C2">
        <w:rPr>
          <w:sz w:val="24"/>
          <w:szCs w:val="24"/>
        </w:rPr>
        <w:t xml:space="preserve">pośród </w:t>
      </w:r>
      <w:r w:rsidR="00E17DF7">
        <w:rPr>
          <w:sz w:val="24"/>
          <w:szCs w:val="24"/>
        </w:rPr>
        <w:t>32</w:t>
      </w:r>
      <w:r w:rsidR="005477ED" w:rsidRPr="008828C2">
        <w:rPr>
          <w:sz w:val="24"/>
          <w:szCs w:val="24"/>
        </w:rPr>
        <w:t xml:space="preserve"> złożonyc</w:t>
      </w:r>
      <w:r>
        <w:rPr>
          <w:sz w:val="24"/>
          <w:szCs w:val="24"/>
        </w:rPr>
        <w:t xml:space="preserve">h ofert akceptację uzyskało </w:t>
      </w:r>
      <w:r w:rsidR="00E17DF7">
        <w:rPr>
          <w:sz w:val="24"/>
          <w:szCs w:val="24"/>
        </w:rPr>
        <w:t>31</w:t>
      </w:r>
      <w:r w:rsidR="005477ED" w:rsidRPr="008828C2">
        <w:rPr>
          <w:sz w:val="24"/>
          <w:szCs w:val="24"/>
        </w:rPr>
        <w:t xml:space="preserve"> </w:t>
      </w:r>
      <w:r w:rsidR="00E17DF7">
        <w:rPr>
          <w:sz w:val="24"/>
          <w:szCs w:val="24"/>
        </w:rPr>
        <w:t>projektów, natomiast 1</w:t>
      </w:r>
      <w:r w:rsidR="005477ED" w:rsidRPr="008828C2">
        <w:rPr>
          <w:sz w:val="24"/>
          <w:szCs w:val="24"/>
        </w:rPr>
        <w:t xml:space="preserve"> ofert</w:t>
      </w:r>
      <w:r w:rsidR="00E17DF7">
        <w:rPr>
          <w:sz w:val="24"/>
          <w:szCs w:val="24"/>
        </w:rPr>
        <w:t>a została odrzucona</w:t>
      </w:r>
      <w:r w:rsidR="00A23001">
        <w:rPr>
          <w:sz w:val="24"/>
          <w:szCs w:val="24"/>
        </w:rPr>
        <w:t xml:space="preserve"> z powodu </w:t>
      </w:r>
      <w:r w:rsidR="00E17DF7">
        <w:rPr>
          <w:sz w:val="24"/>
          <w:szCs w:val="24"/>
        </w:rPr>
        <w:t>braku środków</w:t>
      </w:r>
      <w:r w:rsidR="004F38E3">
        <w:rPr>
          <w:sz w:val="24"/>
          <w:szCs w:val="24"/>
        </w:rPr>
        <w:t>;</w:t>
      </w:r>
    </w:p>
    <w:p w:rsidR="00F600BD" w:rsidRPr="00F600BD" w:rsidRDefault="00F600BD" w:rsidP="00F600BD">
      <w:pPr>
        <w:pStyle w:val="Teksttreci0"/>
        <w:numPr>
          <w:ilvl w:val="0"/>
          <w:numId w:val="8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II ko</w:t>
      </w:r>
      <w:r w:rsidR="00E17DF7">
        <w:rPr>
          <w:sz w:val="24"/>
          <w:szCs w:val="24"/>
        </w:rPr>
        <w:t>nkurs ogłoszony we wrześniu 2019 r. – złożono 4</w:t>
      </w:r>
      <w:r>
        <w:rPr>
          <w:sz w:val="24"/>
          <w:szCs w:val="24"/>
        </w:rPr>
        <w:t xml:space="preserve"> projekty i wszystkie uzyskały akceptację.</w:t>
      </w:r>
    </w:p>
    <w:p w:rsidR="005477ED" w:rsidRPr="008828C2" w:rsidRDefault="00035E16" w:rsidP="005477ED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Efektem końcowym przeprowadzonych procedur</w:t>
      </w:r>
      <w:r w:rsidR="005477ED" w:rsidRPr="008828C2">
        <w:rPr>
          <w:sz w:val="24"/>
          <w:szCs w:val="24"/>
        </w:rPr>
        <w:t xml:space="preserve"> były następujące działania:</w:t>
      </w:r>
    </w:p>
    <w:p w:rsidR="005477ED" w:rsidRDefault="00035E16" w:rsidP="005477ED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B5111C">
        <w:rPr>
          <w:sz w:val="24"/>
          <w:szCs w:val="24"/>
        </w:rPr>
        <w:t>8</w:t>
      </w:r>
      <w:r w:rsidR="005477ED">
        <w:rPr>
          <w:sz w:val="24"/>
          <w:szCs w:val="24"/>
        </w:rPr>
        <w:t xml:space="preserve"> podmiotów</w:t>
      </w:r>
      <w:r w:rsidR="005477ED" w:rsidRPr="008828C2">
        <w:rPr>
          <w:sz w:val="24"/>
          <w:szCs w:val="24"/>
        </w:rPr>
        <w:t xml:space="preserve"> otrzyma</w:t>
      </w:r>
      <w:r w:rsidR="005477ED">
        <w:rPr>
          <w:sz w:val="24"/>
          <w:szCs w:val="24"/>
        </w:rPr>
        <w:t>ło</w:t>
      </w:r>
      <w:r w:rsidR="005477ED" w:rsidRPr="008828C2">
        <w:rPr>
          <w:sz w:val="24"/>
          <w:szCs w:val="24"/>
        </w:rPr>
        <w:t xml:space="preserve"> środki finansowe w formie dotacji;</w:t>
      </w:r>
    </w:p>
    <w:p w:rsidR="005477ED" w:rsidRDefault="00035E16" w:rsidP="005477ED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podpisano </w:t>
      </w:r>
      <w:r w:rsidR="00C11193">
        <w:rPr>
          <w:sz w:val="24"/>
          <w:szCs w:val="24"/>
        </w:rPr>
        <w:t>35</w:t>
      </w:r>
      <w:r w:rsidR="005477ED" w:rsidRPr="008828C2">
        <w:rPr>
          <w:sz w:val="24"/>
          <w:szCs w:val="24"/>
        </w:rPr>
        <w:t xml:space="preserve"> umów</w:t>
      </w:r>
      <w:r w:rsidR="005F26B2">
        <w:rPr>
          <w:sz w:val="24"/>
          <w:szCs w:val="24"/>
        </w:rPr>
        <w:t>;</w:t>
      </w:r>
    </w:p>
    <w:p w:rsidR="005F26B2" w:rsidRPr="00437584" w:rsidRDefault="005477ED" w:rsidP="00437584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 w:rsidRPr="008828C2">
        <w:rPr>
          <w:sz w:val="24"/>
          <w:szCs w:val="24"/>
        </w:rPr>
        <w:t xml:space="preserve">łączna kwota </w:t>
      </w:r>
      <w:r>
        <w:rPr>
          <w:sz w:val="24"/>
          <w:szCs w:val="24"/>
        </w:rPr>
        <w:t xml:space="preserve">udzielonych dotacji wyniosła </w:t>
      </w:r>
      <w:r w:rsidR="00C11193">
        <w:rPr>
          <w:sz w:val="24"/>
          <w:szCs w:val="24"/>
        </w:rPr>
        <w:t>763.000,</w:t>
      </w:r>
      <w:r w:rsidR="00CE3361">
        <w:rPr>
          <w:sz w:val="24"/>
          <w:szCs w:val="24"/>
        </w:rPr>
        <w:t>00</w:t>
      </w:r>
      <w:r w:rsidR="005F26B2">
        <w:rPr>
          <w:sz w:val="24"/>
          <w:szCs w:val="24"/>
        </w:rPr>
        <w:t xml:space="preserve"> zł.</w:t>
      </w:r>
    </w:p>
    <w:p w:rsidR="005F26B2" w:rsidRPr="005F26B2" w:rsidRDefault="005F26B2" w:rsidP="005F26B2">
      <w:pPr>
        <w:pStyle w:val="Teksttreci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Konkurs dotyczący realizacji zadań publicznych Gminy Miejskiej Kościan w zakresie: </w:t>
      </w:r>
      <w:r w:rsidRPr="005F26B2">
        <w:rPr>
          <w:b/>
          <w:sz w:val="24"/>
          <w:szCs w:val="24"/>
        </w:rPr>
        <w:t>pomocy społecznej, w tym pomocy rodzinom i osobom w trudnej sytuacji życiowej oraz wyrównywania szans tych rodzin i osób; kultury i sztuki, ochrony dóbr kultury i dziedzictwa narodowego; turystyki i krajoznawstwa; ochrony i promocji zdrowia, w tym działalności leczniczej; ekologii i ochrony zwierząt oraz och</w:t>
      </w:r>
      <w:r w:rsidR="001A323D">
        <w:rPr>
          <w:b/>
          <w:sz w:val="24"/>
          <w:szCs w:val="24"/>
        </w:rPr>
        <w:t>rony dziedzictwa przyrodniczego</w:t>
      </w:r>
    </w:p>
    <w:p w:rsidR="005F26B2" w:rsidRPr="00C11691" w:rsidRDefault="005F26B2" w:rsidP="00CE3361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828C2">
        <w:rPr>
          <w:sz w:val="24"/>
          <w:szCs w:val="24"/>
        </w:rPr>
        <w:t xml:space="preserve">Spośród </w:t>
      </w:r>
      <w:r w:rsidR="00E17DF7">
        <w:rPr>
          <w:sz w:val="24"/>
          <w:szCs w:val="24"/>
        </w:rPr>
        <w:t>65</w:t>
      </w:r>
      <w:r w:rsidRPr="008828C2">
        <w:rPr>
          <w:sz w:val="24"/>
          <w:szCs w:val="24"/>
        </w:rPr>
        <w:t xml:space="preserve"> </w:t>
      </w:r>
      <w:r w:rsidR="00E17DF7">
        <w:rPr>
          <w:sz w:val="24"/>
          <w:szCs w:val="24"/>
        </w:rPr>
        <w:t>ofert akceptację uzyskało 57</w:t>
      </w:r>
      <w:r w:rsidRPr="00882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projektów, natomiast </w:t>
      </w:r>
      <w:r w:rsidR="00E17DF7">
        <w:rPr>
          <w:sz w:val="24"/>
          <w:szCs w:val="24"/>
        </w:rPr>
        <w:t>8</w:t>
      </w:r>
      <w:r w:rsidRPr="008828C2">
        <w:rPr>
          <w:sz w:val="24"/>
          <w:szCs w:val="24"/>
        </w:rPr>
        <w:t xml:space="preserve"> ofert</w:t>
      </w:r>
      <w:r>
        <w:rPr>
          <w:sz w:val="24"/>
          <w:szCs w:val="24"/>
        </w:rPr>
        <w:t xml:space="preserve"> zostało odrzuconych</w:t>
      </w:r>
      <w:r w:rsidR="00CE3361">
        <w:rPr>
          <w:sz w:val="24"/>
          <w:szCs w:val="24"/>
        </w:rPr>
        <w:t xml:space="preserve"> </w:t>
      </w:r>
      <w:r w:rsidR="00B056E9">
        <w:rPr>
          <w:sz w:val="24"/>
          <w:szCs w:val="24"/>
        </w:rPr>
        <w:t xml:space="preserve">                 </w:t>
      </w:r>
      <w:r w:rsidR="00CE3361">
        <w:rPr>
          <w:sz w:val="24"/>
          <w:szCs w:val="24"/>
        </w:rPr>
        <w:t>z powodu braku środków.</w:t>
      </w:r>
    </w:p>
    <w:p w:rsidR="005F26B2" w:rsidRPr="008828C2" w:rsidRDefault="005F26B2" w:rsidP="005F26B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828C2">
        <w:rPr>
          <w:sz w:val="24"/>
          <w:szCs w:val="24"/>
        </w:rPr>
        <w:t>Efektem końcowym przeprowadzonej procedury były następujące działania:</w:t>
      </w:r>
    </w:p>
    <w:p w:rsidR="005F26B2" w:rsidRDefault="00035E16" w:rsidP="005F26B2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35 </w:t>
      </w:r>
      <w:r w:rsidR="005F26B2">
        <w:rPr>
          <w:sz w:val="24"/>
          <w:szCs w:val="24"/>
        </w:rPr>
        <w:t>podmiotów</w:t>
      </w:r>
      <w:r w:rsidR="005F26B2" w:rsidRPr="008828C2">
        <w:rPr>
          <w:sz w:val="24"/>
          <w:szCs w:val="24"/>
        </w:rPr>
        <w:t xml:space="preserve"> otrzyma</w:t>
      </w:r>
      <w:r w:rsidR="005F26B2">
        <w:rPr>
          <w:sz w:val="24"/>
          <w:szCs w:val="24"/>
        </w:rPr>
        <w:t>ło</w:t>
      </w:r>
      <w:r w:rsidR="005F26B2" w:rsidRPr="008828C2">
        <w:rPr>
          <w:sz w:val="24"/>
          <w:szCs w:val="24"/>
        </w:rPr>
        <w:t xml:space="preserve"> środki finansowe w formie dotacji;</w:t>
      </w:r>
    </w:p>
    <w:p w:rsidR="005F26B2" w:rsidRDefault="00CE3361" w:rsidP="005F26B2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podpisano </w:t>
      </w:r>
      <w:r w:rsidR="003252EB">
        <w:rPr>
          <w:sz w:val="24"/>
          <w:szCs w:val="24"/>
        </w:rPr>
        <w:t>90</w:t>
      </w:r>
      <w:r>
        <w:rPr>
          <w:sz w:val="24"/>
          <w:szCs w:val="24"/>
        </w:rPr>
        <w:t xml:space="preserve"> </w:t>
      </w:r>
      <w:r w:rsidR="0039557D">
        <w:rPr>
          <w:sz w:val="24"/>
          <w:szCs w:val="24"/>
        </w:rPr>
        <w:t>umów</w:t>
      </w:r>
      <w:r w:rsidR="005F26B2">
        <w:rPr>
          <w:sz w:val="24"/>
          <w:szCs w:val="24"/>
        </w:rPr>
        <w:t>;</w:t>
      </w:r>
    </w:p>
    <w:p w:rsidR="005F26B2" w:rsidRDefault="005F26B2" w:rsidP="00CE3361">
      <w:pPr>
        <w:pStyle w:val="Teksttreci0"/>
        <w:numPr>
          <w:ilvl w:val="0"/>
          <w:numId w:val="3"/>
        </w:numPr>
        <w:shd w:val="clear" w:color="auto" w:fill="auto"/>
        <w:tabs>
          <w:tab w:val="left" w:pos="1192"/>
        </w:tabs>
        <w:spacing w:line="360" w:lineRule="auto"/>
        <w:ind w:firstLine="567"/>
        <w:rPr>
          <w:sz w:val="24"/>
          <w:szCs w:val="24"/>
        </w:rPr>
      </w:pPr>
      <w:r w:rsidRPr="008828C2">
        <w:rPr>
          <w:sz w:val="24"/>
          <w:szCs w:val="24"/>
        </w:rPr>
        <w:t xml:space="preserve">łączna kwota </w:t>
      </w:r>
      <w:r>
        <w:rPr>
          <w:sz w:val="24"/>
          <w:szCs w:val="24"/>
        </w:rPr>
        <w:t xml:space="preserve">udzielonych dotacji wyniosła </w:t>
      </w:r>
      <w:r w:rsidR="003252EB">
        <w:rPr>
          <w:sz w:val="24"/>
          <w:szCs w:val="24"/>
        </w:rPr>
        <w:t>214.5</w:t>
      </w:r>
      <w:r w:rsidR="0039557D">
        <w:rPr>
          <w:sz w:val="24"/>
          <w:szCs w:val="24"/>
        </w:rPr>
        <w:t>0</w:t>
      </w:r>
      <w:r w:rsidR="00CE3361">
        <w:rPr>
          <w:sz w:val="24"/>
          <w:szCs w:val="24"/>
        </w:rPr>
        <w:t>0</w:t>
      </w:r>
      <w:r>
        <w:rPr>
          <w:sz w:val="24"/>
          <w:szCs w:val="24"/>
        </w:rPr>
        <w:t>,00 zł.</w:t>
      </w:r>
    </w:p>
    <w:p w:rsidR="003D2624" w:rsidRDefault="003D2624" w:rsidP="003D2624">
      <w:pPr>
        <w:pStyle w:val="Teksttreci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Konkurs dotyczący </w:t>
      </w:r>
      <w:r w:rsidRPr="003D2624">
        <w:rPr>
          <w:b/>
          <w:sz w:val="24"/>
          <w:szCs w:val="24"/>
        </w:rPr>
        <w:t xml:space="preserve">pomocy społecznej w formie usług opiekuńczych </w:t>
      </w:r>
      <w:r w:rsidR="00040CB3">
        <w:rPr>
          <w:b/>
          <w:sz w:val="24"/>
          <w:szCs w:val="24"/>
        </w:rPr>
        <w:t xml:space="preserve">                                 </w:t>
      </w:r>
      <w:r w:rsidRPr="003D2624">
        <w:rPr>
          <w:b/>
          <w:sz w:val="24"/>
          <w:szCs w:val="24"/>
        </w:rPr>
        <w:t>i specjalistycznych usług opiekuńczych</w:t>
      </w:r>
    </w:p>
    <w:p w:rsidR="003D2624" w:rsidRDefault="003D2624" w:rsidP="007C5878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</w:t>
      </w:r>
      <w:r w:rsidR="007C5878">
        <w:rPr>
          <w:sz w:val="24"/>
          <w:szCs w:val="24"/>
        </w:rPr>
        <w:t xml:space="preserve"> otwartym konkursie ofert </w:t>
      </w:r>
      <w:r w:rsidR="00437584">
        <w:rPr>
          <w:sz w:val="24"/>
          <w:szCs w:val="24"/>
        </w:rPr>
        <w:t xml:space="preserve">złożono </w:t>
      </w:r>
      <w:r w:rsidR="007C5878">
        <w:rPr>
          <w:sz w:val="24"/>
          <w:szCs w:val="24"/>
        </w:rPr>
        <w:t xml:space="preserve">jedną ofertę, która uzyskała akceptację i podpisano </w:t>
      </w:r>
      <w:r w:rsidR="00040CB3">
        <w:rPr>
          <w:sz w:val="24"/>
          <w:szCs w:val="24"/>
        </w:rPr>
        <w:t xml:space="preserve">                    </w:t>
      </w:r>
      <w:r w:rsidR="007C5878" w:rsidRPr="002F2C62">
        <w:rPr>
          <w:sz w:val="24"/>
          <w:szCs w:val="24"/>
        </w:rPr>
        <w:t xml:space="preserve">z oferentem umowę na realizację zadania publicznego, a kwota udzielonej dotacji wyniosła </w:t>
      </w:r>
      <w:r w:rsidR="00C650E7">
        <w:rPr>
          <w:rStyle w:val="Teksttreci5"/>
          <w:sz w:val="24"/>
          <w:szCs w:val="24"/>
        </w:rPr>
        <w:t>1.031.366,00</w:t>
      </w:r>
      <w:r w:rsidR="002F2C62" w:rsidRPr="002F2C62">
        <w:rPr>
          <w:rStyle w:val="Teksttreci5"/>
          <w:sz w:val="24"/>
          <w:szCs w:val="24"/>
        </w:rPr>
        <w:t xml:space="preserve"> </w:t>
      </w:r>
      <w:r w:rsidRPr="002F2C62">
        <w:rPr>
          <w:sz w:val="24"/>
          <w:szCs w:val="24"/>
        </w:rPr>
        <w:t>zł</w:t>
      </w:r>
      <w:r>
        <w:rPr>
          <w:sz w:val="24"/>
          <w:szCs w:val="24"/>
        </w:rPr>
        <w:t>.</w:t>
      </w:r>
    </w:p>
    <w:p w:rsidR="00645475" w:rsidRDefault="00645475" w:rsidP="00645475">
      <w:pPr>
        <w:pStyle w:val="Teksttreci0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Konkurs dotyczący pomocy społecznej, w tym pomocy rodzinom i osobom w trudnej sytuacji życiowej oraz wyrównywaniu szans tych rodzin i osób</w:t>
      </w:r>
      <w:r w:rsidR="003252EB">
        <w:rPr>
          <w:sz w:val="24"/>
          <w:szCs w:val="24"/>
        </w:rPr>
        <w:t xml:space="preserve"> – „Taksówka dla seniora w Kościanie”</w:t>
      </w:r>
      <w:r>
        <w:rPr>
          <w:sz w:val="24"/>
          <w:szCs w:val="24"/>
        </w:rPr>
        <w:t>.</w:t>
      </w:r>
    </w:p>
    <w:p w:rsidR="00645475" w:rsidRDefault="00645475" w:rsidP="00645475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W otwartym konkursie ofert złożono jedną ofertę, która uzyskała akceptację i podpisano                     </w:t>
      </w:r>
      <w:r w:rsidRPr="002F2C62">
        <w:rPr>
          <w:sz w:val="24"/>
          <w:szCs w:val="24"/>
        </w:rPr>
        <w:t xml:space="preserve">z oferentem umowę na realizację zadania publicznego, a kwota udzielonej dotacji wyniosła </w:t>
      </w:r>
      <w:r w:rsidR="003252EB">
        <w:rPr>
          <w:rStyle w:val="Teksttreci5"/>
          <w:sz w:val="24"/>
          <w:szCs w:val="24"/>
        </w:rPr>
        <w:t>40.000,00</w:t>
      </w:r>
      <w:r w:rsidRPr="002F2C62">
        <w:rPr>
          <w:rStyle w:val="Teksttreci5"/>
          <w:sz w:val="24"/>
          <w:szCs w:val="24"/>
        </w:rPr>
        <w:t xml:space="preserve"> </w:t>
      </w:r>
      <w:r w:rsidRPr="002F2C62">
        <w:rPr>
          <w:sz w:val="24"/>
          <w:szCs w:val="24"/>
        </w:rPr>
        <w:t>zł</w:t>
      </w:r>
      <w:r>
        <w:rPr>
          <w:sz w:val="24"/>
          <w:szCs w:val="24"/>
        </w:rPr>
        <w:t>.</w:t>
      </w:r>
    </w:p>
    <w:p w:rsidR="00645475" w:rsidRDefault="00645475" w:rsidP="00645475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5F26B2" w:rsidRDefault="005F26B2" w:rsidP="007C5878">
      <w:pPr>
        <w:pStyle w:val="Podpisobrazu0"/>
        <w:shd w:val="clear" w:color="auto" w:fill="auto"/>
        <w:spacing w:line="200" w:lineRule="exact"/>
      </w:pPr>
    </w:p>
    <w:p w:rsidR="005F26B2" w:rsidRDefault="005F26B2" w:rsidP="007A5BF1">
      <w:pPr>
        <w:pStyle w:val="Podpisobrazu0"/>
        <w:shd w:val="clear" w:color="auto" w:fill="auto"/>
        <w:spacing w:line="200" w:lineRule="exact"/>
        <w:ind w:firstLine="567"/>
      </w:pPr>
    </w:p>
    <w:p w:rsidR="0004389E" w:rsidRDefault="00E45306" w:rsidP="007A5BF1">
      <w:pPr>
        <w:pStyle w:val="Podpisobrazu0"/>
        <w:shd w:val="clear" w:color="auto" w:fill="auto"/>
        <w:spacing w:line="200" w:lineRule="exact"/>
        <w:ind w:firstLine="567"/>
      </w:pPr>
      <w:r>
        <w:t>Liczba złożonych oraz pozytywnie r</w:t>
      </w:r>
      <w:r w:rsidR="00471F3E">
        <w:t>ozpatrzonych ofert w latach 2013</w:t>
      </w:r>
      <w:r>
        <w:t xml:space="preserve"> </w:t>
      </w:r>
      <w:r w:rsidR="008828C2">
        <w:t>–</w:t>
      </w:r>
      <w:r w:rsidR="0039557D">
        <w:t xml:space="preserve"> 2018</w:t>
      </w:r>
    </w:p>
    <w:p w:rsidR="008828C2" w:rsidRDefault="008828C2">
      <w:pPr>
        <w:pStyle w:val="Podpisobrazu0"/>
        <w:shd w:val="clear" w:color="auto" w:fill="auto"/>
        <w:spacing w:line="200" w:lineRule="exact"/>
      </w:pPr>
    </w:p>
    <w:p w:rsidR="0004389E" w:rsidRDefault="00FA43AC" w:rsidP="001704C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1BB4115F" wp14:editId="660B3929">
            <wp:extent cx="5038725" cy="2438400"/>
            <wp:effectExtent l="0" t="0" r="9525" b="1905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28C2" w:rsidRDefault="008828C2">
      <w:pPr>
        <w:pStyle w:val="Podpisobrazu20"/>
        <w:shd w:val="clear" w:color="auto" w:fill="auto"/>
        <w:spacing w:line="160" w:lineRule="exact"/>
      </w:pPr>
    </w:p>
    <w:p w:rsidR="008828C2" w:rsidRDefault="008828C2">
      <w:pPr>
        <w:pStyle w:val="Podpisobrazu20"/>
        <w:shd w:val="clear" w:color="auto" w:fill="auto"/>
        <w:spacing w:line="160" w:lineRule="exact"/>
      </w:pPr>
    </w:p>
    <w:p w:rsidR="008828C2" w:rsidRPr="007C5878" w:rsidRDefault="008828C2" w:rsidP="007C5878">
      <w:pPr>
        <w:pStyle w:val="Podpisobrazu2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14BF" w:rsidRDefault="00510F22" w:rsidP="00510F2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F448CE" w:rsidRPr="007C5878">
        <w:rPr>
          <w:rFonts w:ascii="Times New Roman" w:hAnsi="Times New Roman" w:cs="Times New Roman"/>
        </w:rPr>
        <w:t>try</w:t>
      </w:r>
      <w:r w:rsidR="005A1052" w:rsidRPr="007C5878">
        <w:rPr>
          <w:rFonts w:ascii="Times New Roman" w:hAnsi="Times New Roman" w:cs="Times New Roman"/>
        </w:rPr>
        <w:t>b</w:t>
      </w:r>
      <w:r w:rsidR="00F448CE" w:rsidRPr="007C5878">
        <w:rPr>
          <w:rFonts w:ascii="Times New Roman" w:hAnsi="Times New Roman" w:cs="Times New Roman"/>
        </w:rPr>
        <w:t xml:space="preserve">ie art. 19 a ustawy </w:t>
      </w:r>
      <w:r w:rsidR="005A1052" w:rsidRPr="007C5878">
        <w:rPr>
          <w:rFonts w:ascii="Times New Roman" w:hAnsi="Times New Roman" w:cs="Times New Roman"/>
        </w:rPr>
        <w:t>z dnia 24 kwietnia 2003 roku o działalności pożytku publicznego i o wolo</w:t>
      </w:r>
      <w:r w:rsidR="005914BF">
        <w:rPr>
          <w:rFonts w:ascii="Times New Roman" w:hAnsi="Times New Roman" w:cs="Times New Roman"/>
        </w:rPr>
        <w:t>ntariacie przyznano dotację dla:</w:t>
      </w:r>
    </w:p>
    <w:p w:rsidR="005914BF" w:rsidRDefault="00510F22" w:rsidP="005914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5914BF">
        <w:rPr>
          <w:rFonts w:ascii="Times New Roman" w:hAnsi="Times New Roman" w:cs="Times New Roman"/>
        </w:rPr>
        <w:t xml:space="preserve">Stowarzyszenia Strzeleckiego </w:t>
      </w:r>
      <w:r w:rsidR="005914BF">
        <w:rPr>
          <w:rFonts w:ascii="Times New Roman" w:hAnsi="Times New Roman" w:cs="Times New Roman"/>
        </w:rPr>
        <w:t xml:space="preserve">i Historycznego </w:t>
      </w:r>
      <w:r w:rsidR="0039557D" w:rsidRPr="005914BF">
        <w:rPr>
          <w:rFonts w:ascii="Times New Roman" w:hAnsi="Times New Roman" w:cs="Times New Roman"/>
        </w:rPr>
        <w:t>im. Kościańskiej Rezerwy Skautowej</w:t>
      </w:r>
      <w:r w:rsidR="005914BF">
        <w:rPr>
          <w:rFonts w:ascii="Times New Roman" w:hAnsi="Times New Roman" w:cs="Times New Roman"/>
        </w:rPr>
        <w:t xml:space="preserve"> w wysokości 10.000,00 zł;</w:t>
      </w:r>
    </w:p>
    <w:p w:rsidR="005914BF" w:rsidRDefault="005914BF" w:rsidP="005914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Uczniowskiego Klubu Sportowego „Czwórka”</w:t>
      </w:r>
      <w:r w:rsidR="00645475">
        <w:rPr>
          <w:rFonts w:ascii="Times New Roman" w:hAnsi="Times New Roman" w:cs="Times New Roman"/>
        </w:rPr>
        <w:t xml:space="preserve"> w wysokości </w:t>
      </w:r>
      <w:r w:rsidR="003252EB">
        <w:rPr>
          <w:rFonts w:ascii="Times New Roman" w:hAnsi="Times New Roman" w:cs="Times New Roman"/>
        </w:rPr>
        <w:t>3.000,00 zł</w:t>
      </w:r>
      <w:r>
        <w:rPr>
          <w:rFonts w:ascii="Times New Roman" w:hAnsi="Times New Roman" w:cs="Times New Roman"/>
        </w:rPr>
        <w:t>,</w:t>
      </w:r>
    </w:p>
    <w:p w:rsidR="000D6BF0" w:rsidRPr="005914BF" w:rsidRDefault="005A1052" w:rsidP="005914BF">
      <w:pPr>
        <w:spacing w:line="360" w:lineRule="auto"/>
        <w:jc w:val="both"/>
        <w:rPr>
          <w:rFonts w:ascii="Times New Roman" w:hAnsi="Times New Roman" w:cs="Times New Roman"/>
        </w:rPr>
      </w:pPr>
      <w:r w:rsidRPr="005914BF">
        <w:rPr>
          <w:rFonts w:ascii="Times New Roman" w:hAnsi="Times New Roman" w:cs="Times New Roman"/>
        </w:rPr>
        <w:t>Tryb ten określa, że na podstawie oferty realizacji zadania publicznego jednostka samorządu terytorialnego, uznając celowość realizacji zadania</w:t>
      </w:r>
      <w:r w:rsidR="00A7239D" w:rsidRPr="005914BF">
        <w:rPr>
          <w:rFonts w:ascii="Times New Roman" w:hAnsi="Times New Roman" w:cs="Times New Roman"/>
        </w:rPr>
        <w:t>,</w:t>
      </w:r>
      <w:r w:rsidRPr="005914BF">
        <w:rPr>
          <w:rFonts w:ascii="Times New Roman" w:hAnsi="Times New Roman" w:cs="Times New Roman"/>
        </w:rPr>
        <w:t xml:space="preserve"> może zlecić organizacji pozarządowej lub podmiotom wymienionym w </w:t>
      </w:r>
      <w:r w:rsidRPr="005914BF">
        <w:rPr>
          <w:rFonts w:ascii="Times New Roman" w:hAnsi="Times New Roman" w:cs="Times New Roman"/>
          <w:color w:val="auto"/>
        </w:rPr>
        <w:t xml:space="preserve">art. 3 ust 3, z pominięciem </w:t>
      </w:r>
      <w:r w:rsidRPr="005914BF">
        <w:rPr>
          <w:rFonts w:ascii="Times New Roman" w:hAnsi="Times New Roman" w:cs="Times New Roman"/>
        </w:rPr>
        <w:t xml:space="preserve">otwartego konkursu ofert, realizację </w:t>
      </w:r>
      <w:r w:rsidRPr="005914BF">
        <w:rPr>
          <w:rFonts w:ascii="Times New Roman" w:hAnsi="Times New Roman" w:cs="Times New Roman"/>
        </w:rPr>
        <w:lastRenderedPageBreak/>
        <w:t>zadania publicznego o charakterze lokalnym lub regi</w:t>
      </w:r>
      <w:r w:rsidR="001A323D" w:rsidRPr="005914BF">
        <w:rPr>
          <w:rFonts w:ascii="Times New Roman" w:hAnsi="Times New Roman" w:cs="Times New Roman"/>
        </w:rPr>
        <w:t>onalnym, jeśli spełnione zostaną</w:t>
      </w:r>
      <w:r w:rsidRPr="005914BF">
        <w:rPr>
          <w:rFonts w:ascii="Times New Roman" w:hAnsi="Times New Roman" w:cs="Times New Roman"/>
        </w:rPr>
        <w:t xml:space="preserve"> </w:t>
      </w:r>
      <w:r w:rsidR="00A7239D" w:rsidRPr="005914BF">
        <w:rPr>
          <w:rFonts w:ascii="Times New Roman" w:hAnsi="Times New Roman" w:cs="Times New Roman"/>
        </w:rPr>
        <w:t>następujące warunki:</w:t>
      </w:r>
      <w:r w:rsidRPr="005914BF">
        <w:rPr>
          <w:rFonts w:ascii="Times New Roman" w:hAnsi="Times New Roman" w:cs="Times New Roman"/>
        </w:rPr>
        <w:t xml:space="preserve"> </w:t>
      </w:r>
    </w:p>
    <w:p w:rsidR="000D6BF0" w:rsidRDefault="007C5878" w:rsidP="000D6BF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D6BF0">
        <w:rPr>
          <w:rFonts w:ascii="Times New Roman" w:eastAsia="Times New Roman" w:hAnsi="Times New Roman" w:cs="Times New Roman"/>
          <w:color w:val="auto"/>
          <w:lang w:bidi="ar-SA"/>
        </w:rPr>
        <w:t>wysokość dofinansowania lub finansowania zadania publicznego nie przekracza kwoty 10.000,00 zł</w:t>
      </w:r>
      <w:bookmarkStart w:id="2" w:name="mip41961531"/>
      <w:bookmarkEnd w:id="2"/>
      <w:r w:rsidRPr="000D6BF0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</w:p>
    <w:p w:rsidR="000D6BF0" w:rsidRDefault="00510F22" w:rsidP="000D6BF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ok</w:t>
      </w:r>
      <w:r w:rsidR="001A323D">
        <w:rPr>
          <w:rFonts w:ascii="Times New Roman" w:eastAsia="Times New Roman" w:hAnsi="Times New Roman" w:cs="Times New Roman"/>
          <w:color w:val="auto"/>
          <w:lang w:bidi="ar-SA"/>
        </w:rPr>
        <w:t>res realizacji zadania nie przekracza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40CB3">
        <w:rPr>
          <w:rFonts w:ascii="Times New Roman" w:eastAsia="Times New Roman" w:hAnsi="Times New Roman" w:cs="Times New Roman"/>
          <w:color w:val="auto"/>
          <w:lang w:bidi="ar-SA"/>
        </w:rPr>
        <w:t>90 dni,</w:t>
      </w:r>
    </w:p>
    <w:p w:rsidR="005A1052" w:rsidRPr="00510F22" w:rsidRDefault="007C5878" w:rsidP="00510F2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3" w:name="mip41961540"/>
      <w:bookmarkEnd w:id="3"/>
      <w:r w:rsidRPr="000D6BF0">
        <w:rPr>
          <w:rFonts w:ascii="Times New Roman" w:eastAsia="Times New Roman" w:hAnsi="Times New Roman" w:cs="Times New Roman"/>
          <w:color w:val="auto"/>
          <w:lang w:bidi="ar-SA"/>
        </w:rPr>
        <w:t>łączna kwota środków finansowych przekazanych przez organ wykonawczy jednostki samorządu terytorialnego tej samej organizacji pozarządowej lub temu samemu podmiotowi wymienionemu w art. 3 ust. 3</w:t>
      </w:r>
      <w:r w:rsidR="000D6BF0" w:rsidRPr="000D6BF0">
        <w:rPr>
          <w:rFonts w:ascii="Times New Roman" w:eastAsia="Times New Roman" w:hAnsi="Times New Roman" w:cs="Times New Roman"/>
          <w:color w:val="auto"/>
          <w:lang w:bidi="ar-SA"/>
        </w:rPr>
        <w:t xml:space="preserve"> ustawy, </w:t>
      </w:r>
      <w:r w:rsidRPr="000D6BF0">
        <w:rPr>
          <w:rFonts w:ascii="Times New Roman" w:eastAsia="Times New Roman" w:hAnsi="Times New Roman" w:cs="Times New Roman"/>
          <w:color w:val="auto"/>
          <w:lang w:bidi="ar-SA"/>
        </w:rPr>
        <w:t>w danym roku kalendarzowym, nie może przekroc</w:t>
      </w:r>
      <w:r w:rsidR="000D6BF0" w:rsidRPr="000D6BF0">
        <w:rPr>
          <w:rFonts w:ascii="Times New Roman" w:eastAsia="Times New Roman" w:hAnsi="Times New Roman" w:cs="Times New Roman"/>
          <w:color w:val="auto"/>
          <w:lang w:bidi="ar-SA"/>
        </w:rPr>
        <w:t xml:space="preserve">zyć kwoty 20.000,00 </w:t>
      </w:r>
      <w:r w:rsidRPr="000D6BF0">
        <w:rPr>
          <w:rFonts w:ascii="Times New Roman" w:eastAsia="Times New Roman" w:hAnsi="Times New Roman" w:cs="Times New Roman"/>
          <w:color w:val="auto"/>
          <w:lang w:bidi="ar-SA"/>
        </w:rPr>
        <w:t>zł.</w:t>
      </w:r>
    </w:p>
    <w:p w:rsidR="00F448CE" w:rsidRDefault="00E45306" w:rsidP="005A1052">
      <w:pPr>
        <w:pStyle w:val="Teksttreci0"/>
        <w:shd w:val="clear" w:color="auto" w:fill="auto"/>
        <w:spacing w:line="360" w:lineRule="auto"/>
        <w:ind w:firstLine="567"/>
        <w:rPr>
          <w:sz w:val="24"/>
          <w:szCs w:val="24"/>
        </w:rPr>
      </w:pPr>
      <w:r w:rsidRPr="008828C2">
        <w:rPr>
          <w:sz w:val="24"/>
          <w:szCs w:val="24"/>
        </w:rPr>
        <w:t>Kolejną formą współpracy finansowej Gminy Miejskiej Kościana z organizacjami pozarządowymi jest oddanie w najem na preferencyjnych warunkach lokali użytkowych na cel prowadzonej działalności pożytku publicznego. Zasady tak</w:t>
      </w:r>
      <w:r w:rsidR="007A5BF1">
        <w:rPr>
          <w:sz w:val="24"/>
          <w:szCs w:val="24"/>
        </w:rPr>
        <w:t>iego najmu szczegółowo określa</w:t>
      </w:r>
      <w:r w:rsidR="005F26B2">
        <w:rPr>
          <w:sz w:val="24"/>
          <w:szCs w:val="24"/>
        </w:rPr>
        <w:t xml:space="preserve"> Zar</w:t>
      </w:r>
      <w:r w:rsidR="00CE3361">
        <w:rPr>
          <w:sz w:val="24"/>
          <w:szCs w:val="24"/>
        </w:rPr>
        <w:t xml:space="preserve">ządzenie </w:t>
      </w:r>
      <w:r w:rsidR="00CE3361" w:rsidRPr="00567C29">
        <w:rPr>
          <w:color w:val="auto"/>
          <w:sz w:val="24"/>
          <w:szCs w:val="24"/>
        </w:rPr>
        <w:t xml:space="preserve">nr </w:t>
      </w:r>
      <w:r w:rsidR="00C650E7" w:rsidRPr="00567C29">
        <w:rPr>
          <w:color w:val="auto"/>
          <w:sz w:val="24"/>
          <w:szCs w:val="24"/>
        </w:rPr>
        <w:t>13/18</w:t>
      </w:r>
      <w:r w:rsidR="005F26B2" w:rsidRPr="00567C29">
        <w:rPr>
          <w:color w:val="auto"/>
          <w:sz w:val="24"/>
          <w:szCs w:val="24"/>
        </w:rPr>
        <w:t xml:space="preserve"> </w:t>
      </w:r>
      <w:r w:rsidRPr="00567C29">
        <w:rPr>
          <w:color w:val="auto"/>
          <w:sz w:val="24"/>
          <w:szCs w:val="24"/>
        </w:rPr>
        <w:t>Bur</w:t>
      </w:r>
      <w:r w:rsidR="005F26B2" w:rsidRPr="00567C29">
        <w:rPr>
          <w:color w:val="auto"/>
          <w:sz w:val="24"/>
          <w:szCs w:val="24"/>
        </w:rPr>
        <w:t xml:space="preserve">mistrza Miasta Kościana z dnia </w:t>
      </w:r>
      <w:r w:rsidR="00567C29" w:rsidRPr="00567C29">
        <w:rPr>
          <w:color w:val="auto"/>
          <w:sz w:val="24"/>
          <w:szCs w:val="24"/>
        </w:rPr>
        <w:t>18 grudnia 2018</w:t>
      </w:r>
      <w:r w:rsidR="005F26B2" w:rsidRPr="00567C29">
        <w:rPr>
          <w:color w:val="auto"/>
          <w:sz w:val="24"/>
          <w:szCs w:val="24"/>
        </w:rPr>
        <w:t xml:space="preserve"> </w:t>
      </w:r>
      <w:r w:rsidRPr="00567C29">
        <w:rPr>
          <w:color w:val="auto"/>
          <w:sz w:val="24"/>
          <w:szCs w:val="24"/>
        </w:rPr>
        <w:t>roku w sprawie trybu udostępniania mienia komunalnego oraz opłat z tego tytułu.</w:t>
      </w:r>
      <w:r w:rsidR="002830AD" w:rsidRPr="00567C29">
        <w:rPr>
          <w:color w:val="auto"/>
          <w:sz w:val="24"/>
          <w:szCs w:val="24"/>
        </w:rPr>
        <w:t xml:space="preserve"> W omawianym </w:t>
      </w:r>
      <w:r w:rsidR="00040CB3">
        <w:rPr>
          <w:sz w:val="24"/>
          <w:szCs w:val="24"/>
        </w:rPr>
        <w:t>roku k</w:t>
      </w:r>
      <w:r w:rsidR="002F2C62">
        <w:rPr>
          <w:sz w:val="24"/>
          <w:szCs w:val="24"/>
        </w:rPr>
        <w:t>orzystały</w:t>
      </w:r>
      <w:r w:rsidR="007C593B">
        <w:rPr>
          <w:sz w:val="24"/>
          <w:szCs w:val="24"/>
        </w:rPr>
        <w:t xml:space="preserve"> z tego 24 organizacje pozarządowe</w:t>
      </w:r>
      <w:r w:rsidR="00040CB3">
        <w:rPr>
          <w:sz w:val="24"/>
          <w:szCs w:val="24"/>
        </w:rPr>
        <w:t>, z którymi Gmina Miejska Kościan współpracuje w ramach wspólnej realizacji zadań publicznych.</w:t>
      </w:r>
    </w:p>
    <w:p w:rsidR="00F448CE" w:rsidRPr="008828C2" w:rsidRDefault="00F448CE" w:rsidP="008828C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04389E" w:rsidRDefault="00E45306" w:rsidP="005477ED">
      <w:pPr>
        <w:pStyle w:val="Teksttreci20"/>
        <w:numPr>
          <w:ilvl w:val="0"/>
          <w:numId w:val="1"/>
        </w:numPr>
        <w:shd w:val="clear" w:color="auto" w:fill="auto"/>
        <w:spacing w:line="360" w:lineRule="auto"/>
        <w:ind w:left="1134" w:hanging="567"/>
        <w:jc w:val="both"/>
        <w:rPr>
          <w:sz w:val="24"/>
          <w:szCs w:val="24"/>
        </w:rPr>
      </w:pPr>
      <w:r w:rsidRPr="008828C2">
        <w:rPr>
          <w:sz w:val="24"/>
          <w:szCs w:val="24"/>
        </w:rPr>
        <w:t>Środki finansowe zaplanowane i wydatkowane z budżetu Gminy Miejskiej Kościan na realizację zadań publicznych</w:t>
      </w:r>
      <w:r w:rsidR="00510F22">
        <w:rPr>
          <w:sz w:val="24"/>
          <w:szCs w:val="24"/>
        </w:rPr>
        <w:t xml:space="preserve"> </w:t>
      </w:r>
      <w:r w:rsidR="00510F22" w:rsidRPr="008828C2">
        <w:rPr>
          <w:sz w:val="24"/>
          <w:szCs w:val="24"/>
        </w:rPr>
        <w:t>w omawianym roku</w:t>
      </w:r>
    </w:p>
    <w:p w:rsidR="008828C2" w:rsidRPr="008828C2" w:rsidRDefault="008828C2" w:rsidP="008828C2">
      <w:pPr>
        <w:pStyle w:val="Teksttreci20"/>
        <w:shd w:val="clear" w:color="auto" w:fill="auto"/>
        <w:tabs>
          <w:tab w:val="left" w:pos="871"/>
        </w:tabs>
        <w:spacing w:line="293" w:lineRule="exact"/>
        <w:ind w:left="360" w:firstLine="0"/>
        <w:jc w:val="left"/>
        <w:rPr>
          <w:sz w:val="24"/>
          <w:szCs w:val="24"/>
        </w:rPr>
      </w:pPr>
    </w:p>
    <w:p w:rsidR="0004389E" w:rsidRPr="008828C2" w:rsidRDefault="005914BF" w:rsidP="008828C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Na realizację w 2019</w:t>
      </w:r>
      <w:r w:rsidR="00E45306" w:rsidRPr="008828C2">
        <w:rPr>
          <w:sz w:val="24"/>
          <w:szCs w:val="24"/>
        </w:rPr>
        <w:t xml:space="preserve"> roku zadań publicznych przez podm</w:t>
      </w:r>
      <w:r w:rsidR="005F26B2">
        <w:rPr>
          <w:sz w:val="24"/>
          <w:szCs w:val="24"/>
        </w:rPr>
        <w:t>ioty wyłonione w drodze otwartych konkursów</w:t>
      </w:r>
      <w:r w:rsidR="00E45306" w:rsidRPr="008828C2">
        <w:rPr>
          <w:sz w:val="24"/>
          <w:szCs w:val="24"/>
        </w:rPr>
        <w:t xml:space="preserve"> </w:t>
      </w:r>
      <w:r w:rsidR="005F26B2">
        <w:rPr>
          <w:sz w:val="24"/>
          <w:szCs w:val="24"/>
        </w:rPr>
        <w:t xml:space="preserve">ofert </w:t>
      </w:r>
      <w:r w:rsidR="00E45306" w:rsidRPr="008828C2">
        <w:rPr>
          <w:sz w:val="24"/>
          <w:szCs w:val="24"/>
        </w:rPr>
        <w:t xml:space="preserve">zaplanowano </w:t>
      </w:r>
      <w:r w:rsidR="00567C29">
        <w:rPr>
          <w:b/>
          <w:sz w:val="24"/>
          <w:szCs w:val="24"/>
        </w:rPr>
        <w:t xml:space="preserve">2.023.269,00 </w:t>
      </w:r>
      <w:r w:rsidR="00E45306" w:rsidRPr="008828C2">
        <w:rPr>
          <w:rStyle w:val="TeksttreciPogrubienie"/>
          <w:sz w:val="24"/>
          <w:szCs w:val="24"/>
        </w:rPr>
        <w:t>zł</w:t>
      </w:r>
      <w:r w:rsidR="00E45306" w:rsidRPr="008828C2">
        <w:rPr>
          <w:sz w:val="24"/>
          <w:szCs w:val="24"/>
        </w:rPr>
        <w:t>. Ostatec</w:t>
      </w:r>
      <w:r w:rsidR="004E7E24">
        <w:rPr>
          <w:sz w:val="24"/>
          <w:szCs w:val="24"/>
        </w:rPr>
        <w:t>znie po rozstrzygnięciu konkursów</w:t>
      </w:r>
      <w:r w:rsidR="00E45306" w:rsidRPr="008828C2">
        <w:rPr>
          <w:sz w:val="24"/>
          <w:szCs w:val="24"/>
        </w:rPr>
        <w:t xml:space="preserve"> </w:t>
      </w:r>
      <w:r w:rsidR="00F6120A">
        <w:rPr>
          <w:sz w:val="24"/>
          <w:szCs w:val="24"/>
        </w:rPr>
        <w:t>przyznano</w:t>
      </w:r>
      <w:r w:rsidR="00E45306" w:rsidRPr="008828C2">
        <w:rPr>
          <w:sz w:val="24"/>
          <w:szCs w:val="24"/>
        </w:rPr>
        <w:t xml:space="preserve"> organizacjom pozarządowym oraz innym podmiotom uprawnionym dotacje w łącznej kwocie </w:t>
      </w:r>
      <w:r w:rsidR="00567C29">
        <w:rPr>
          <w:b/>
          <w:sz w:val="24"/>
          <w:szCs w:val="24"/>
        </w:rPr>
        <w:t>2.008.866,00 zł</w:t>
      </w:r>
      <w:r w:rsidR="00E45306" w:rsidRPr="008828C2">
        <w:rPr>
          <w:rStyle w:val="TeksttreciPogrubienie"/>
          <w:sz w:val="24"/>
          <w:szCs w:val="24"/>
        </w:rPr>
        <w:t xml:space="preserve">, </w:t>
      </w:r>
      <w:r w:rsidR="00E16550">
        <w:rPr>
          <w:sz w:val="24"/>
          <w:szCs w:val="24"/>
        </w:rPr>
        <w:t xml:space="preserve">co stanowiło </w:t>
      </w:r>
      <w:r w:rsidR="00567C29">
        <w:rPr>
          <w:sz w:val="24"/>
          <w:szCs w:val="24"/>
        </w:rPr>
        <w:t>99,29</w:t>
      </w:r>
      <w:r w:rsidR="000D6BF0">
        <w:rPr>
          <w:sz w:val="24"/>
          <w:szCs w:val="24"/>
        </w:rPr>
        <w:t xml:space="preserve"> </w:t>
      </w:r>
      <w:r w:rsidR="00E45306" w:rsidRPr="008828C2">
        <w:rPr>
          <w:sz w:val="24"/>
          <w:szCs w:val="24"/>
        </w:rPr>
        <w:t>% zaplanowanych środków.</w:t>
      </w:r>
    </w:p>
    <w:p w:rsidR="001704C2" w:rsidRDefault="00E45306" w:rsidP="008828C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828C2">
        <w:rPr>
          <w:sz w:val="24"/>
          <w:szCs w:val="24"/>
        </w:rPr>
        <w:t>Wykorzystanie środków w poszczególnych obszarach działania zawiera poniższa tabela:</w:t>
      </w:r>
    </w:p>
    <w:p w:rsidR="0081274D" w:rsidRPr="008828C2" w:rsidRDefault="0081274D" w:rsidP="008828C2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04389E" w:rsidRPr="00DB75BA" w:rsidRDefault="00E45306" w:rsidP="007A5BF1">
      <w:pPr>
        <w:pStyle w:val="Podpistabeli0"/>
        <w:shd w:val="clear" w:color="auto" w:fill="auto"/>
        <w:spacing w:line="200" w:lineRule="exact"/>
        <w:ind w:firstLine="709"/>
      </w:pPr>
      <w:r w:rsidRPr="00DB75BA">
        <w:t>Wysokość środków finansowych w obszarach pożytku publicz</w:t>
      </w:r>
      <w:r w:rsidR="00AE1979">
        <w:t>nego na realizację zadań w 2018</w:t>
      </w:r>
      <w:r w:rsidR="00E16550">
        <w:t xml:space="preserve"> </w:t>
      </w:r>
      <w:r w:rsidR="001704C2">
        <w:t>roku</w:t>
      </w:r>
    </w:p>
    <w:p w:rsidR="008828C2" w:rsidRDefault="008828C2">
      <w:pPr>
        <w:pStyle w:val="Podpistabeli0"/>
        <w:shd w:val="clear" w:color="auto" w:fill="auto"/>
        <w:spacing w:line="200" w:lineRule="exact"/>
      </w:pPr>
    </w:p>
    <w:tbl>
      <w:tblPr>
        <w:tblStyle w:val="Jasnecieniowanieakcent1"/>
        <w:tblW w:w="9464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1280"/>
        <w:gridCol w:w="1330"/>
        <w:gridCol w:w="1824"/>
        <w:gridCol w:w="1520"/>
      </w:tblGrid>
      <w:tr w:rsidR="0004389E" w:rsidTr="000D6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4389E" w:rsidRDefault="00E45306" w:rsidP="001704C2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Lp.</w:t>
            </w:r>
          </w:p>
        </w:tc>
        <w:tc>
          <w:tcPr>
            <w:tcW w:w="2934" w:type="dxa"/>
          </w:tcPr>
          <w:p w:rsidR="0004389E" w:rsidRDefault="00E45306" w:rsidP="00F6120A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 xml:space="preserve">Nazwa obszaru z Programu współpracy </w:t>
            </w:r>
            <w:r w:rsidR="005477ED">
              <w:rPr>
                <w:rStyle w:val="TeksttreciPogrubienie1"/>
              </w:rPr>
              <w:t>na 201</w:t>
            </w:r>
            <w:r w:rsidR="00510F22">
              <w:rPr>
                <w:rStyle w:val="TeksttreciPogrubienie1"/>
              </w:rPr>
              <w:t>8</w:t>
            </w:r>
            <w:r>
              <w:rPr>
                <w:rStyle w:val="TeksttreciPogrubienie1"/>
              </w:rPr>
              <w:t xml:space="preserve"> rok</w:t>
            </w:r>
          </w:p>
        </w:tc>
        <w:tc>
          <w:tcPr>
            <w:tcW w:w="1280" w:type="dxa"/>
          </w:tcPr>
          <w:p w:rsidR="0004389E" w:rsidRDefault="00E45306" w:rsidP="001704C2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Planowana kwota dotacji</w:t>
            </w:r>
          </w:p>
        </w:tc>
        <w:tc>
          <w:tcPr>
            <w:tcW w:w="1330" w:type="dxa"/>
          </w:tcPr>
          <w:p w:rsidR="0004389E" w:rsidRDefault="00E45306" w:rsidP="001704C2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Przyznana kwota dotacji</w:t>
            </w:r>
          </w:p>
        </w:tc>
        <w:tc>
          <w:tcPr>
            <w:tcW w:w="1824" w:type="dxa"/>
          </w:tcPr>
          <w:p w:rsidR="0004389E" w:rsidRDefault="00E45306" w:rsidP="001704C2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Wykorzystanie</w:t>
            </w:r>
          </w:p>
          <w:p w:rsidR="0004389E" w:rsidRDefault="00E45306" w:rsidP="001704C2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dotacji</w:t>
            </w:r>
          </w:p>
        </w:tc>
        <w:tc>
          <w:tcPr>
            <w:tcW w:w="1520" w:type="dxa"/>
          </w:tcPr>
          <w:p w:rsidR="0004389E" w:rsidRDefault="00E45306" w:rsidP="001704C2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Procentowe</w:t>
            </w:r>
          </w:p>
          <w:p w:rsidR="0004389E" w:rsidRDefault="00E45306" w:rsidP="001704C2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wykorzystanie</w:t>
            </w:r>
          </w:p>
          <w:p w:rsidR="0004389E" w:rsidRDefault="00E45306" w:rsidP="001704C2">
            <w:pPr>
              <w:pStyle w:val="Teksttreci0"/>
              <w:shd w:val="clear" w:color="auto" w:fill="auto"/>
              <w:spacing w:line="235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środków</w:t>
            </w:r>
          </w:p>
        </w:tc>
      </w:tr>
      <w:tr w:rsidR="0004389E" w:rsidTr="000D6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TeksttreciCalibri65pt"/>
              </w:rPr>
              <w:t>1</w:t>
            </w:r>
          </w:p>
        </w:tc>
        <w:tc>
          <w:tcPr>
            <w:tcW w:w="2934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3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Calibri65pt"/>
              </w:rPr>
              <w:t>2</w:t>
            </w:r>
          </w:p>
        </w:tc>
        <w:tc>
          <w:tcPr>
            <w:tcW w:w="1280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3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Calibri65pt"/>
              </w:rPr>
              <w:t>3</w:t>
            </w:r>
          </w:p>
        </w:tc>
        <w:tc>
          <w:tcPr>
            <w:tcW w:w="1330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3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Calibri65pt"/>
              </w:rPr>
              <w:t>4</w:t>
            </w:r>
          </w:p>
        </w:tc>
        <w:tc>
          <w:tcPr>
            <w:tcW w:w="1824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3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Calibri65pt"/>
              </w:rPr>
              <w:t>5</w:t>
            </w:r>
          </w:p>
        </w:tc>
        <w:tc>
          <w:tcPr>
            <w:tcW w:w="1520" w:type="dxa"/>
          </w:tcPr>
          <w:p w:rsidR="0004389E" w:rsidRDefault="00E45306" w:rsidP="00EA6D28">
            <w:pPr>
              <w:pStyle w:val="Teksttreci0"/>
              <w:shd w:val="clear" w:color="auto" w:fill="auto"/>
              <w:spacing w:line="14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Calibri65pt"/>
              </w:rPr>
              <w:t>6</w:t>
            </w:r>
            <w:r>
              <w:rPr>
                <w:rStyle w:val="Teksttreci7pt"/>
              </w:rPr>
              <w:t xml:space="preserve"> (</w:t>
            </w:r>
            <w:r>
              <w:rPr>
                <w:rStyle w:val="TeksttreciCalibri65pt"/>
              </w:rPr>
              <w:t>5</w:t>
            </w:r>
            <w:r>
              <w:rPr>
                <w:rStyle w:val="Teksttreci7pt"/>
              </w:rPr>
              <w:t>:</w:t>
            </w:r>
            <w:r>
              <w:rPr>
                <w:rStyle w:val="TeksttreciCalibri65pt"/>
              </w:rPr>
              <w:t>4</w:t>
            </w:r>
            <w:r>
              <w:rPr>
                <w:rStyle w:val="Teksttreci7pt"/>
              </w:rPr>
              <w:t>)</w:t>
            </w:r>
          </w:p>
        </w:tc>
      </w:tr>
      <w:tr w:rsidR="0004389E" w:rsidTr="000D6BF0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1</w:t>
            </w:r>
          </w:p>
        </w:tc>
        <w:tc>
          <w:tcPr>
            <w:tcW w:w="2934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Pomoc społeczna</w:t>
            </w:r>
          </w:p>
        </w:tc>
        <w:tc>
          <w:tcPr>
            <w:tcW w:w="128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5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5</w:t>
            </w:r>
            <w:r w:rsidR="00E45306">
              <w:rPr>
                <w:rStyle w:val="TeksttreciPogrubienie1"/>
              </w:rPr>
              <w:t>.000,00</w:t>
            </w:r>
          </w:p>
        </w:tc>
        <w:tc>
          <w:tcPr>
            <w:tcW w:w="1824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5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520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100</w:t>
            </w:r>
            <w:r w:rsidR="001704C2">
              <w:rPr>
                <w:rStyle w:val="Teksttreci5"/>
              </w:rPr>
              <w:t xml:space="preserve"> </w:t>
            </w:r>
            <w:r>
              <w:rPr>
                <w:rStyle w:val="Teksttreci5"/>
              </w:rPr>
              <w:t>%</w:t>
            </w:r>
          </w:p>
        </w:tc>
      </w:tr>
      <w:tr w:rsidR="0004389E" w:rsidTr="000D6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2</w:t>
            </w:r>
          </w:p>
        </w:tc>
        <w:tc>
          <w:tcPr>
            <w:tcW w:w="2934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64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Kultura, sztuka i ochrona dóbr kultury</w:t>
            </w:r>
          </w:p>
        </w:tc>
        <w:tc>
          <w:tcPr>
            <w:tcW w:w="128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110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110</w:t>
            </w:r>
            <w:r w:rsidR="00E45306">
              <w:rPr>
                <w:rStyle w:val="TeksttreciPogrubienie1"/>
              </w:rPr>
              <w:t>.000,00</w:t>
            </w:r>
          </w:p>
        </w:tc>
        <w:tc>
          <w:tcPr>
            <w:tcW w:w="1824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109</w:t>
            </w:r>
            <w:r w:rsidR="004E7E24">
              <w:rPr>
                <w:rStyle w:val="Teksttreci5"/>
              </w:rPr>
              <w:t>.0</w:t>
            </w:r>
            <w:r w:rsidR="00E45306">
              <w:rPr>
                <w:rStyle w:val="Teksttreci5"/>
              </w:rPr>
              <w:t>00,00</w:t>
            </w:r>
          </w:p>
        </w:tc>
        <w:tc>
          <w:tcPr>
            <w:tcW w:w="1520" w:type="dxa"/>
            <w:vAlign w:val="center"/>
          </w:tcPr>
          <w:p w:rsidR="0004389E" w:rsidRDefault="003252EB" w:rsidP="003252EB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99,09%</w:t>
            </w:r>
          </w:p>
        </w:tc>
      </w:tr>
      <w:tr w:rsidR="0004389E" w:rsidTr="000D6BF0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3</w:t>
            </w:r>
          </w:p>
        </w:tc>
        <w:tc>
          <w:tcPr>
            <w:tcW w:w="2934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346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T</w:t>
            </w:r>
            <w:r w:rsidR="00E45306">
              <w:rPr>
                <w:rStyle w:val="Teksttreci5"/>
              </w:rPr>
              <w:t>urystyka i krajoznawstwo</w:t>
            </w:r>
          </w:p>
        </w:tc>
        <w:tc>
          <w:tcPr>
            <w:tcW w:w="1280" w:type="dxa"/>
            <w:vAlign w:val="center"/>
          </w:tcPr>
          <w:p w:rsidR="0004389E" w:rsidRDefault="003252EB" w:rsidP="00826431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15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14.4</w:t>
            </w:r>
            <w:r w:rsidR="00826431">
              <w:rPr>
                <w:rStyle w:val="TeksttreciPogrubienie1"/>
              </w:rPr>
              <w:t>0</w:t>
            </w:r>
            <w:r w:rsidR="00E16550">
              <w:rPr>
                <w:rStyle w:val="TeksttreciPogrubienie1"/>
              </w:rPr>
              <w:t>0</w:t>
            </w:r>
            <w:r w:rsidR="00E45306">
              <w:rPr>
                <w:rStyle w:val="TeksttreciPogrubienie1"/>
              </w:rPr>
              <w:t>,00</w:t>
            </w:r>
          </w:p>
        </w:tc>
        <w:tc>
          <w:tcPr>
            <w:tcW w:w="1824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12.9</w:t>
            </w:r>
            <w:r w:rsidR="00826431">
              <w:rPr>
                <w:rStyle w:val="Teksttreci5"/>
              </w:rPr>
              <w:t>0</w:t>
            </w:r>
            <w:r w:rsidR="00E45306">
              <w:rPr>
                <w:rStyle w:val="Teksttreci5"/>
              </w:rPr>
              <w:t>0,00</w:t>
            </w:r>
          </w:p>
        </w:tc>
        <w:tc>
          <w:tcPr>
            <w:tcW w:w="152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89,58</w:t>
            </w:r>
            <w:r w:rsidR="001704C2">
              <w:rPr>
                <w:rStyle w:val="Teksttreci5"/>
              </w:rPr>
              <w:t xml:space="preserve"> </w:t>
            </w:r>
            <w:r w:rsidR="00E45306">
              <w:rPr>
                <w:rStyle w:val="Teksttreci5"/>
              </w:rPr>
              <w:t>%</w:t>
            </w:r>
          </w:p>
        </w:tc>
      </w:tr>
      <w:tr w:rsidR="0004389E" w:rsidTr="000D6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4</w:t>
            </w:r>
          </w:p>
        </w:tc>
        <w:tc>
          <w:tcPr>
            <w:tcW w:w="2934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Ochrona i promocja zdrowia</w:t>
            </w:r>
          </w:p>
        </w:tc>
        <w:tc>
          <w:tcPr>
            <w:tcW w:w="1280" w:type="dxa"/>
            <w:vAlign w:val="center"/>
          </w:tcPr>
          <w:p w:rsidR="0004389E" w:rsidRDefault="00826431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40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39.1</w:t>
            </w:r>
            <w:r w:rsidR="00E45306">
              <w:rPr>
                <w:rStyle w:val="TeksttreciPogrubienie1"/>
              </w:rPr>
              <w:t>00,00</w:t>
            </w:r>
          </w:p>
        </w:tc>
        <w:tc>
          <w:tcPr>
            <w:tcW w:w="1824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39.100,00</w:t>
            </w:r>
          </w:p>
        </w:tc>
        <w:tc>
          <w:tcPr>
            <w:tcW w:w="1520" w:type="dxa"/>
            <w:vAlign w:val="center"/>
          </w:tcPr>
          <w:p w:rsidR="0004389E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5"/>
              </w:rPr>
              <w:t>100</w:t>
            </w:r>
            <w:r w:rsidR="007F34E1">
              <w:rPr>
                <w:rStyle w:val="Teksttreci5"/>
              </w:rPr>
              <w:t xml:space="preserve"> </w:t>
            </w:r>
            <w:r w:rsidR="00E45306">
              <w:rPr>
                <w:rStyle w:val="Teksttreci5"/>
              </w:rPr>
              <w:t>%</w:t>
            </w:r>
          </w:p>
        </w:tc>
      </w:tr>
      <w:tr w:rsidR="0004389E" w:rsidTr="000D6BF0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4389E" w:rsidRDefault="00EA6D28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TeksttreciPogrubienie1"/>
              </w:rPr>
              <w:t>5</w:t>
            </w:r>
          </w:p>
        </w:tc>
        <w:tc>
          <w:tcPr>
            <w:tcW w:w="2934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Ochrona zwierząt</w:t>
            </w:r>
          </w:p>
        </w:tc>
        <w:tc>
          <w:tcPr>
            <w:tcW w:w="1280" w:type="dxa"/>
            <w:vAlign w:val="center"/>
          </w:tcPr>
          <w:p w:rsidR="0004389E" w:rsidRDefault="00826431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6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04389E" w:rsidRDefault="00826431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6</w:t>
            </w:r>
            <w:r w:rsidR="00E45306">
              <w:rPr>
                <w:rStyle w:val="TeksttreciPogrubienie1"/>
              </w:rPr>
              <w:t>.000,00</w:t>
            </w:r>
          </w:p>
        </w:tc>
        <w:tc>
          <w:tcPr>
            <w:tcW w:w="1824" w:type="dxa"/>
            <w:vAlign w:val="center"/>
          </w:tcPr>
          <w:p w:rsidR="0004389E" w:rsidRDefault="00826431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6</w:t>
            </w:r>
            <w:r w:rsidR="00E45306">
              <w:rPr>
                <w:rStyle w:val="Teksttreci5"/>
              </w:rPr>
              <w:t>.000,00</w:t>
            </w:r>
          </w:p>
        </w:tc>
        <w:tc>
          <w:tcPr>
            <w:tcW w:w="1520" w:type="dxa"/>
            <w:vAlign w:val="center"/>
          </w:tcPr>
          <w:p w:rsidR="0004389E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5"/>
              </w:rPr>
              <w:t>100</w:t>
            </w:r>
            <w:r w:rsidR="001704C2">
              <w:rPr>
                <w:rStyle w:val="Teksttreci5"/>
              </w:rPr>
              <w:t xml:space="preserve"> </w:t>
            </w:r>
            <w:r>
              <w:rPr>
                <w:rStyle w:val="Teksttreci5"/>
              </w:rPr>
              <w:t>%</w:t>
            </w:r>
          </w:p>
        </w:tc>
      </w:tr>
      <w:tr w:rsidR="004E7E24" w:rsidTr="000D6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4E7E24" w:rsidRDefault="004E7E24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rStyle w:val="TeksttreciPogrubienie1"/>
              </w:rPr>
            </w:pPr>
            <w:r>
              <w:rPr>
                <w:rStyle w:val="TeksttreciPogrubienie1"/>
              </w:rPr>
              <w:t>6</w:t>
            </w:r>
          </w:p>
        </w:tc>
        <w:tc>
          <w:tcPr>
            <w:tcW w:w="2934" w:type="dxa"/>
            <w:vAlign w:val="center"/>
          </w:tcPr>
          <w:p w:rsidR="004E7E24" w:rsidRDefault="004E7E24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Wspieranie i upowszechnianie kultury fizycznej</w:t>
            </w:r>
          </w:p>
        </w:tc>
        <w:tc>
          <w:tcPr>
            <w:tcW w:w="1280" w:type="dxa"/>
            <w:vAlign w:val="center"/>
          </w:tcPr>
          <w:p w:rsidR="004E7E24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763</w:t>
            </w:r>
            <w:r w:rsidR="004E7E24">
              <w:rPr>
                <w:rStyle w:val="Teksttreci5"/>
              </w:rPr>
              <w:t>.000,00</w:t>
            </w:r>
          </w:p>
        </w:tc>
        <w:tc>
          <w:tcPr>
            <w:tcW w:w="1330" w:type="dxa"/>
            <w:vAlign w:val="center"/>
          </w:tcPr>
          <w:p w:rsidR="004E7E24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Pogrubienie1"/>
              </w:rPr>
            </w:pPr>
            <w:r>
              <w:rPr>
                <w:rStyle w:val="TeksttreciPogrubienie1"/>
              </w:rPr>
              <w:t>763</w:t>
            </w:r>
            <w:r w:rsidR="004E7E24">
              <w:rPr>
                <w:rStyle w:val="TeksttreciPogrubienie1"/>
              </w:rPr>
              <w:t>.000,00</w:t>
            </w:r>
          </w:p>
        </w:tc>
        <w:tc>
          <w:tcPr>
            <w:tcW w:w="1824" w:type="dxa"/>
            <w:vAlign w:val="center"/>
          </w:tcPr>
          <w:p w:rsidR="004E7E24" w:rsidRDefault="003252EB" w:rsidP="007F34E1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763.000,00</w:t>
            </w:r>
          </w:p>
        </w:tc>
        <w:tc>
          <w:tcPr>
            <w:tcW w:w="1520" w:type="dxa"/>
            <w:vAlign w:val="center"/>
          </w:tcPr>
          <w:p w:rsidR="004E7E24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 xml:space="preserve">100 </w:t>
            </w:r>
            <w:r w:rsidR="00E16550">
              <w:rPr>
                <w:rStyle w:val="Teksttreci5"/>
              </w:rPr>
              <w:t>%</w:t>
            </w:r>
          </w:p>
        </w:tc>
      </w:tr>
      <w:tr w:rsidR="000D6BF0" w:rsidTr="000D6BF0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0D6BF0" w:rsidRDefault="000D6BF0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rStyle w:val="TeksttreciPogrubienie1"/>
              </w:rPr>
            </w:pPr>
            <w:r>
              <w:rPr>
                <w:rStyle w:val="TeksttreciPogrubienie1"/>
              </w:rPr>
              <w:lastRenderedPageBreak/>
              <w:t>7</w:t>
            </w:r>
          </w:p>
        </w:tc>
        <w:tc>
          <w:tcPr>
            <w:tcW w:w="2934" w:type="dxa"/>
            <w:vAlign w:val="center"/>
          </w:tcPr>
          <w:p w:rsidR="000D6BF0" w:rsidRPr="000D6BF0" w:rsidRDefault="000D6BF0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5"/>
              </w:rPr>
            </w:pPr>
            <w:r w:rsidRPr="000D6BF0">
              <w:t>Usługi opiekuńcze i specjalistyczne usługi opiekuńcze</w:t>
            </w:r>
          </w:p>
        </w:tc>
        <w:tc>
          <w:tcPr>
            <w:tcW w:w="1280" w:type="dxa"/>
            <w:vAlign w:val="center"/>
          </w:tcPr>
          <w:p w:rsidR="000D6BF0" w:rsidRDefault="00567C29" w:rsidP="009B37B3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1.044.269,00</w:t>
            </w:r>
          </w:p>
        </w:tc>
        <w:tc>
          <w:tcPr>
            <w:tcW w:w="1330" w:type="dxa"/>
            <w:vAlign w:val="center"/>
          </w:tcPr>
          <w:p w:rsidR="000D6BF0" w:rsidRDefault="00567C29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Pogrubienie1"/>
              </w:rPr>
            </w:pPr>
            <w:r>
              <w:rPr>
                <w:rStyle w:val="TeksttreciPogrubienie1"/>
              </w:rPr>
              <w:t>1.031.366,00</w:t>
            </w:r>
          </w:p>
        </w:tc>
        <w:tc>
          <w:tcPr>
            <w:tcW w:w="1824" w:type="dxa"/>
            <w:vAlign w:val="center"/>
          </w:tcPr>
          <w:p w:rsidR="000D6BF0" w:rsidRDefault="00567C29" w:rsidP="008F18B4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1.031.366,00</w:t>
            </w:r>
          </w:p>
        </w:tc>
        <w:tc>
          <w:tcPr>
            <w:tcW w:w="1520" w:type="dxa"/>
            <w:vAlign w:val="center"/>
          </w:tcPr>
          <w:p w:rsidR="000D6BF0" w:rsidRDefault="009B37B3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100 %</w:t>
            </w:r>
          </w:p>
        </w:tc>
      </w:tr>
      <w:tr w:rsidR="003252EB" w:rsidTr="000D6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:rsidR="003252EB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rStyle w:val="TeksttreciPogrubienie1"/>
              </w:rPr>
            </w:pPr>
            <w:r>
              <w:rPr>
                <w:rStyle w:val="TeksttreciPogrubienie1"/>
              </w:rPr>
              <w:t>8</w:t>
            </w:r>
          </w:p>
        </w:tc>
        <w:tc>
          <w:tcPr>
            <w:tcW w:w="2934" w:type="dxa"/>
            <w:vAlign w:val="center"/>
          </w:tcPr>
          <w:p w:rsidR="003252EB" w:rsidRPr="000D6BF0" w:rsidRDefault="003252EB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 Społeczna – Taksówka dla seniora</w:t>
            </w:r>
          </w:p>
        </w:tc>
        <w:tc>
          <w:tcPr>
            <w:tcW w:w="1280" w:type="dxa"/>
            <w:vAlign w:val="center"/>
          </w:tcPr>
          <w:p w:rsidR="003252EB" w:rsidRDefault="00AF2435" w:rsidP="009B37B3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40.000,00</w:t>
            </w:r>
          </w:p>
        </w:tc>
        <w:tc>
          <w:tcPr>
            <w:tcW w:w="1330" w:type="dxa"/>
            <w:vAlign w:val="center"/>
          </w:tcPr>
          <w:p w:rsidR="003252EB" w:rsidRDefault="00AF2435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Pogrubienie1"/>
              </w:rPr>
            </w:pPr>
            <w:r>
              <w:rPr>
                <w:rStyle w:val="TeksttreciPogrubienie1"/>
              </w:rPr>
              <w:t>40.000,00</w:t>
            </w:r>
          </w:p>
        </w:tc>
        <w:tc>
          <w:tcPr>
            <w:tcW w:w="1824" w:type="dxa"/>
            <w:vAlign w:val="center"/>
          </w:tcPr>
          <w:p w:rsidR="003252EB" w:rsidRDefault="00AF2435" w:rsidP="008F18B4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37.989,58</w:t>
            </w:r>
          </w:p>
        </w:tc>
        <w:tc>
          <w:tcPr>
            <w:tcW w:w="1520" w:type="dxa"/>
            <w:vAlign w:val="center"/>
          </w:tcPr>
          <w:p w:rsidR="003252EB" w:rsidRDefault="00AF2435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ksttreci5"/>
              </w:rPr>
            </w:pPr>
            <w:r>
              <w:rPr>
                <w:rStyle w:val="Teksttreci5"/>
              </w:rPr>
              <w:t>94,97 %</w:t>
            </w:r>
          </w:p>
        </w:tc>
      </w:tr>
      <w:tr w:rsidR="00EA6D28" w:rsidTr="000D6BF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:rsidR="00EA6D28" w:rsidRDefault="00EA6D28" w:rsidP="00EA6D28">
            <w:pPr>
              <w:pStyle w:val="Teksttreci0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TeksttreciPogrubienie1"/>
              </w:rPr>
              <w:t>RAZEM</w:t>
            </w:r>
          </w:p>
        </w:tc>
        <w:tc>
          <w:tcPr>
            <w:tcW w:w="1280" w:type="dxa"/>
            <w:vAlign w:val="center"/>
          </w:tcPr>
          <w:p w:rsidR="00EA6D28" w:rsidRDefault="00567C29" w:rsidP="004E7E24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2.023.269,00</w:t>
            </w:r>
          </w:p>
        </w:tc>
        <w:tc>
          <w:tcPr>
            <w:tcW w:w="1330" w:type="dxa"/>
            <w:vAlign w:val="center"/>
          </w:tcPr>
          <w:p w:rsidR="00EA6D28" w:rsidRPr="00567C29" w:rsidRDefault="00567C29" w:rsidP="000D6BF0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67C29">
              <w:rPr>
                <w:b/>
              </w:rPr>
              <w:t>2.008.866,00</w:t>
            </w:r>
          </w:p>
        </w:tc>
        <w:tc>
          <w:tcPr>
            <w:tcW w:w="1824" w:type="dxa"/>
            <w:vAlign w:val="center"/>
          </w:tcPr>
          <w:p w:rsidR="00EA6D28" w:rsidRPr="004E7E24" w:rsidRDefault="00567C29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2.004.355,58</w:t>
            </w:r>
          </w:p>
        </w:tc>
        <w:tc>
          <w:tcPr>
            <w:tcW w:w="1520" w:type="dxa"/>
            <w:vAlign w:val="center"/>
          </w:tcPr>
          <w:p w:rsidR="00EA6D28" w:rsidRDefault="00567C29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99,78</w:t>
            </w:r>
          </w:p>
        </w:tc>
      </w:tr>
    </w:tbl>
    <w:p w:rsidR="00510F22" w:rsidRDefault="00510F22" w:rsidP="009D0B45">
      <w:pPr>
        <w:pStyle w:val="Podpisobrazu0"/>
        <w:shd w:val="clear" w:color="auto" w:fill="auto"/>
        <w:spacing w:line="200" w:lineRule="exact"/>
      </w:pPr>
    </w:p>
    <w:p w:rsidR="00510F22" w:rsidRDefault="00510F22" w:rsidP="007A5BF1">
      <w:pPr>
        <w:pStyle w:val="Podpisobrazu0"/>
        <w:shd w:val="clear" w:color="auto" w:fill="auto"/>
        <w:spacing w:line="200" w:lineRule="exact"/>
        <w:ind w:firstLine="709"/>
      </w:pPr>
    </w:p>
    <w:p w:rsidR="009D0B45" w:rsidRDefault="009D0B45" w:rsidP="00645475">
      <w:pPr>
        <w:pStyle w:val="Podpisobrazu0"/>
        <w:shd w:val="clear" w:color="auto" w:fill="auto"/>
        <w:spacing w:line="200" w:lineRule="exact"/>
      </w:pPr>
    </w:p>
    <w:p w:rsidR="00DB75BA" w:rsidRDefault="00E45306" w:rsidP="007A5BF1">
      <w:pPr>
        <w:pStyle w:val="Podpisobrazu0"/>
        <w:shd w:val="clear" w:color="auto" w:fill="auto"/>
        <w:spacing w:line="200" w:lineRule="exact"/>
        <w:ind w:firstLine="709"/>
      </w:pPr>
      <w:r>
        <w:t>Wysokość dotacji przyznanych organiz</w:t>
      </w:r>
      <w:r w:rsidR="005914BF">
        <w:t>acjom pozarządowym w latach 2014</w:t>
      </w:r>
      <w:r>
        <w:t xml:space="preserve"> </w:t>
      </w:r>
      <w:r w:rsidR="00DB75BA">
        <w:t>–</w:t>
      </w:r>
      <w:r w:rsidR="005914BF">
        <w:t xml:space="preserve"> 2019</w:t>
      </w:r>
    </w:p>
    <w:p w:rsidR="00DB75BA" w:rsidRDefault="00826431">
      <w:pPr>
        <w:pStyle w:val="Teksttreci31"/>
        <w:shd w:val="clear" w:color="auto" w:fill="auto"/>
        <w:spacing w:line="150" w:lineRule="exact"/>
        <w:jc w:val="left"/>
      </w:pP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2652BF2D" wp14:editId="4F7CEA1A">
            <wp:simplePos x="0" y="0"/>
            <wp:positionH relativeFrom="column">
              <wp:posOffset>-186055</wp:posOffset>
            </wp:positionH>
            <wp:positionV relativeFrom="paragraph">
              <wp:posOffset>110490</wp:posOffset>
            </wp:positionV>
            <wp:extent cx="6391275" cy="2228850"/>
            <wp:effectExtent l="0" t="0" r="9525" b="19050"/>
            <wp:wrapThrough wrapText="bothSides">
              <wp:wrapPolygon edited="0">
                <wp:start x="0" y="0"/>
                <wp:lineTo x="0" y="21600"/>
                <wp:lineTo x="21568" y="21600"/>
                <wp:lineTo x="21568" y="0"/>
                <wp:lineTo x="0" y="0"/>
              </wp:wrapPolygon>
            </wp:wrapThrough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B4" w:rsidRDefault="008F18B4" w:rsidP="000D6BF0">
      <w:pPr>
        <w:pStyle w:val="Teksttreci31"/>
        <w:shd w:val="clear" w:color="auto" w:fill="auto"/>
        <w:spacing w:line="150" w:lineRule="exact"/>
        <w:jc w:val="left"/>
      </w:pPr>
      <w:bookmarkStart w:id="4" w:name="bookmark2"/>
    </w:p>
    <w:p w:rsidR="000D6BF0" w:rsidRPr="000D6BF0" w:rsidRDefault="000D6BF0" w:rsidP="000D6BF0">
      <w:pPr>
        <w:pStyle w:val="Teksttreci31"/>
        <w:shd w:val="clear" w:color="auto" w:fill="auto"/>
        <w:spacing w:line="150" w:lineRule="exact"/>
        <w:jc w:val="left"/>
      </w:pPr>
    </w:p>
    <w:p w:rsidR="00E16550" w:rsidRPr="00040CB3" w:rsidRDefault="00E45306" w:rsidP="00040CB3">
      <w:pPr>
        <w:pStyle w:val="Nagwek10"/>
        <w:keepNext/>
        <w:keepLines/>
        <w:numPr>
          <w:ilvl w:val="0"/>
          <w:numId w:val="1"/>
        </w:numPr>
        <w:shd w:val="clear" w:color="auto" w:fill="auto"/>
        <w:spacing w:line="360" w:lineRule="auto"/>
        <w:ind w:left="851" w:hanging="284"/>
        <w:rPr>
          <w:sz w:val="24"/>
          <w:szCs w:val="24"/>
        </w:rPr>
      </w:pPr>
      <w:r w:rsidRPr="008F18B4">
        <w:rPr>
          <w:sz w:val="24"/>
          <w:szCs w:val="24"/>
        </w:rPr>
        <w:t>Pozafinansowe formy współpracy z organizacjami pozarządowymi</w:t>
      </w:r>
      <w:bookmarkEnd w:id="4"/>
    </w:p>
    <w:p w:rsidR="008B67EC" w:rsidRPr="008B67EC" w:rsidRDefault="000C4CCD" w:rsidP="00D4516F">
      <w:pPr>
        <w:pStyle w:val="Teksttreci0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 2019</w:t>
      </w:r>
      <w:r w:rsidR="00E45306" w:rsidRPr="008B67EC">
        <w:rPr>
          <w:sz w:val="24"/>
          <w:szCs w:val="24"/>
        </w:rPr>
        <w:t xml:space="preserve"> roku współpraca obejmowała między innymi:</w:t>
      </w:r>
    </w:p>
    <w:p w:rsidR="0004389E" w:rsidRPr="008B67EC" w:rsidRDefault="00E45306" w:rsidP="00D4516F">
      <w:pPr>
        <w:pStyle w:val="Teksttreci41"/>
        <w:numPr>
          <w:ilvl w:val="0"/>
          <w:numId w:val="4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8B67EC">
        <w:rPr>
          <w:sz w:val="24"/>
          <w:szCs w:val="24"/>
        </w:rPr>
        <w:t xml:space="preserve"> Honorowe patronaty</w:t>
      </w:r>
    </w:p>
    <w:p w:rsidR="005477ED" w:rsidRDefault="000C4CCD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 2019</w:t>
      </w:r>
      <w:r w:rsidR="00DB75BA" w:rsidRPr="008B67EC">
        <w:rPr>
          <w:sz w:val="24"/>
          <w:szCs w:val="24"/>
        </w:rPr>
        <w:t xml:space="preserve"> </w:t>
      </w:r>
      <w:r w:rsidR="00E45306" w:rsidRPr="008B67EC">
        <w:rPr>
          <w:sz w:val="24"/>
          <w:szCs w:val="24"/>
        </w:rPr>
        <w:t>roku Burmistrz Miasta Kościana na wniosek organizacji pozarządowyc</w:t>
      </w:r>
      <w:r w:rsidR="00CD6B74">
        <w:rPr>
          <w:sz w:val="24"/>
          <w:szCs w:val="24"/>
        </w:rPr>
        <w:t xml:space="preserve">h honorowym patronatem objął </w:t>
      </w:r>
      <w:r w:rsidR="005B36F9">
        <w:rPr>
          <w:sz w:val="24"/>
          <w:szCs w:val="24"/>
        </w:rPr>
        <w:t xml:space="preserve">10 </w:t>
      </w:r>
      <w:r w:rsidR="00CD6B74">
        <w:rPr>
          <w:sz w:val="24"/>
          <w:szCs w:val="24"/>
        </w:rPr>
        <w:t>zadań</w:t>
      </w:r>
      <w:r w:rsidR="00282A9B">
        <w:rPr>
          <w:sz w:val="24"/>
          <w:szCs w:val="24"/>
        </w:rPr>
        <w:t>, w tym między innymi na wniosek:</w:t>
      </w:r>
    </w:p>
    <w:p w:rsidR="005477ED" w:rsidRDefault="005477ED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274D">
        <w:rPr>
          <w:sz w:val="24"/>
          <w:szCs w:val="24"/>
        </w:rPr>
        <w:t>Klub</w:t>
      </w:r>
      <w:r w:rsidR="00282A9B">
        <w:rPr>
          <w:sz w:val="24"/>
          <w:szCs w:val="24"/>
        </w:rPr>
        <w:t xml:space="preserve">u Sportowego </w:t>
      </w:r>
      <w:r w:rsidR="0081274D">
        <w:rPr>
          <w:sz w:val="24"/>
          <w:szCs w:val="24"/>
        </w:rPr>
        <w:t>Kobra Kościan,</w:t>
      </w:r>
    </w:p>
    <w:p w:rsidR="005477ED" w:rsidRDefault="00282A9B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Ligi</w:t>
      </w:r>
      <w:r w:rsidR="005477ED">
        <w:rPr>
          <w:sz w:val="24"/>
          <w:szCs w:val="24"/>
        </w:rPr>
        <w:t xml:space="preserve"> Obrony Kraju</w:t>
      </w:r>
      <w:r w:rsidR="00BA644E">
        <w:rPr>
          <w:sz w:val="24"/>
          <w:szCs w:val="24"/>
        </w:rPr>
        <w:t xml:space="preserve"> Zarząd</w:t>
      </w:r>
      <w:r w:rsidR="007A5BF1">
        <w:rPr>
          <w:sz w:val="24"/>
          <w:szCs w:val="24"/>
        </w:rPr>
        <w:t>u Powiatowego</w:t>
      </w:r>
      <w:r w:rsidR="00BA644E">
        <w:rPr>
          <w:sz w:val="24"/>
          <w:szCs w:val="24"/>
        </w:rPr>
        <w:t xml:space="preserve"> w Kościanie</w:t>
      </w:r>
      <w:r w:rsidR="005477ED">
        <w:rPr>
          <w:sz w:val="24"/>
          <w:szCs w:val="24"/>
        </w:rPr>
        <w:t>,</w:t>
      </w:r>
    </w:p>
    <w:p w:rsidR="007C593B" w:rsidRDefault="007C593B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32BF">
        <w:rPr>
          <w:sz w:val="24"/>
          <w:szCs w:val="24"/>
        </w:rPr>
        <w:t>Ogólnopolskiego Sto</w:t>
      </w:r>
      <w:r w:rsidR="00317383">
        <w:rPr>
          <w:sz w:val="24"/>
          <w:szCs w:val="24"/>
        </w:rPr>
        <w:t>warzyszenia „Z Muzyką do Ludzi”,</w:t>
      </w:r>
    </w:p>
    <w:p w:rsidR="00317383" w:rsidRDefault="00317383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 Klubu Tańca Sportowego „Poezja”.</w:t>
      </w:r>
    </w:p>
    <w:p w:rsidR="00DB75BA" w:rsidRPr="008B67EC" w:rsidRDefault="00DB75BA" w:rsidP="00D4516F">
      <w:pPr>
        <w:pStyle w:val="Teksttreci0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</w:p>
    <w:p w:rsidR="0004389E" w:rsidRPr="008B67EC" w:rsidRDefault="00E45306" w:rsidP="00D4516F">
      <w:pPr>
        <w:pStyle w:val="Teksttreci41"/>
        <w:numPr>
          <w:ilvl w:val="0"/>
          <w:numId w:val="4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4"/>
          <w:szCs w:val="24"/>
        </w:rPr>
      </w:pPr>
      <w:r w:rsidRPr="008B67EC">
        <w:rPr>
          <w:sz w:val="24"/>
          <w:szCs w:val="24"/>
        </w:rPr>
        <w:t xml:space="preserve"> Publikowanie informacji na stronie internetowej miasta</w:t>
      </w:r>
    </w:p>
    <w:p w:rsidR="0004389E" w:rsidRPr="008B67EC" w:rsidRDefault="00E45306" w:rsidP="00D4516F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B67EC">
        <w:rPr>
          <w:sz w:val="24"/>
          <w:szCs w:val="24"/>
        </w:rPr>
        <w:t xml:space="preserve">Na stronie internetowej </w:t>
      </w:r>
      <w:r w:rsidR="001A323D">
        <w:rPr>
          <w:sz w:val="24"/>
          <w:szCs w:val="24"/>
        </w:rPr>
        <w:t>publikujemy</w:t>
      </w:r>
      <w:r w:rsidRPr="008B67EC">
        <w:rPr>
          <w:sz w:val="24"/>
          <w:szCs w:val="24"/>
        </w:rPr>
        <w:t>: informacje o otwartych kon</w:t>
      </w:r>
      <w:r w:rsidR="00510F22">
        <w:rPr>
          <w:sz w:val="24"/>
          <w:szCs w:val="24"/>
        </w:rPr>
        <w:t>kursach ofert, wynikach konkursów</w:t>
      </w:r>
      <w:r w:rsidRPr="008B67EC">
        <w:rPr>
          <w:sz w:val="24"/>
          <w:szCs w:val="24"/>
        </w:rPr>
        <w:t xml:space="preserve">, o źródłach pozyskiwania pozabudżetowych środków finansowych, o szkoleniach skierowanych </w:t>
      </w:r>
      <w:r w:rsidR="00510F22">
        <w:rPr>
          <w:sz w:val="24"/>
          <w:szCs w:val="24"/>
        </w:rPr>
        <w:t xml:space="preserve">do </w:t>
      </w:r>
      <w:r w:rsidRPr="008B67EC">
        <w:rPr>
          <w:sz w:val="24"/>
          <w:szCs w:val="24"/>
        </w:rPr>
        <w:t>organizacji</w:t>
      </w:r>
      <w:r w:rsidR="0081274D">
        <w:rPr>
          <w:sz w:val="24"/>
          <w:szCs w:val="24"/>
        </w:rPr>
        <w:t xml:space="preserve"> oraz </w:t>
      </w:r>
      <w:r w:rsidRPr="008B67EC">
        <w:rPr>
          <w:sz w:val="24"/>
          <w:szCs w:val="24"/>
        </w:rPr>
        <w:t>informacje dotyczące przedsięwzięć (projektów) realizowanych przez podmioty</w:t>
      </w:r>
      <w:r w:rsidR="00510F22">
        <w:rPr>
          <w:sz w:val="24"/>
          <w:szCs w:val="24"/>
        </w:rPr>
        <w:t xml:space="preserve"> wyłonione w drodze konkursów</w:t>
      </w:r>
      <w:r w:rsidRPr="008B67EC">
        <w:rPr>
          <w:sz w:val="24"/>
          <w:szCs w:val="24"/>
        </w:rPr>
        <w:t>.</w:t>
      </w:r>
    </w:p>
    <w:p w:rsidR="00DB75BA" w:rsidRPr="008B67EC" w:rsidRDefault="00DB75BA" w:rsidP="00D4516F">
      <w:pPr>
        <w:pStyle w:val="Teksttreci0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</w:p>
    <w:p w:rsidR="0004389E" w:rsidRPr="008B67EC" w:rsidRDefault="004D3DE2" w:rsidP="00D4516F">
      <w:pPr>
        <w:pStyle w:val="Teksttreci41"/>
        <w:numPr>
          <w:ilvl w:val="0"/>
          <w:numId w:val="4"/>
        </w:numPr>
        <w:shd w:val="clear" w:color="auto" w:fill="auto"/>
        <w:spacing w:line="360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Przekazanie</w:t>
      </w:r>
      <w:r w:rsidR="00E45306" w:rsidRPr="008B67EC">
        <w:rPr>
          <w:sz w:val="24"/>
          <w:szCs w:val="24"/>
        </w:rPr>
        <w:t xml:space="preserve"> podmiotom materiałów promocyjnych miasta</w:t>
      </w:r>
    </w:p>
    <w:p w:rsidR="00282A9B" w:rsidRDefault="00E45306" w:rsidP="00040CB3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B67EC">
        <w:rPr>
          <w:sz w:val="24"/>
          <w:szCs w:val="24"/>
        </w:rPr>
        <w:t xml:space="preserve">W ramach współpracy pozafinansowej działalność podmiotów wspierana była również poprzez nieodpłatne przekazanie materiałów promocyjnych </w:t>
      </w:r>
      <w:r w:rsidR="00510F22">
        <w:rPr>
          <w:sz w:val="24"/>
          <w:szCs w:val="24"/>
        </w:rPr>
        <w:t>gminy</w:t>
      </w:r>
      <w:r w:rsidRPr="008B67EC">
        <w:rPr>
          <w:sz w:val="24"/>
          <w:szCs w:val="24"/>
        </w:rPr>
        <w:t>, które wykorzystywano na potrzeby organizowanych konkursów, festynów, zawodów, okolicznościowych spotkań.</w:t>
      </w:r>
    </w:p>
    <w:p w:rsidR="00471F3E" w:rsidRDefault="00471F3E" w:rsidP="00040CB3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</w:p>
    <w:p w:rsidR="00BD5087" w:rsidRPr="00BD5087" w:rsidRDefault="00BD5087" w:rsidP="00BD5087">
      <w:pPr>
        <w:pStyle w:val="Teksttreci0"/>
        <w:numPr>
          <w:ilvl w:val="1"/>
          <w:numId w:val="4"/>
        </w:numPr>
        <w:shd w:val="clear" w:color="auto" w:fill="auto"/>
        <w:spacing w:line="36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4. </w:t>
      </w:r>
      <w:r w:rsidR="001A323D">
        <w:rPr>
          <w:b/>
          <w:i/>
          <w:sz w:val="24"/>
          <w:szCs w:val="24"/>
        </w:rPr>
        <w:t xml:space="preserve">Wspieranie </w:t>
      </w:r>
      <w:proofErr w:type="spellStart"/>
      <w:r w:rsidR="001A323D">
        <w:rPr>
          <w:b/>
          <w:i/>
          <w:sz w:val="24"/>
          <w:szCs w:val="24"/>
        </w:rPr>
        <w:t>merytoryczno</w:t>
      </w:r>
      <w:proofErr w:type="spellEnd"/>
      <w:r w:rsidR="001A323D">
        <w:rPr>
          <w:b/>
          <w:i/>
          <w:sz w:val="24"/>
          <w:szCs w:val="24"/>
        </w:rPr>
        <w:t xml:space="preserve"> - prawne</w:t>
      </w:r>
    </w:p>
    <w:p w:rsidR="00BD5087" w:rsidRDefault="00510F22" w:rsidP="00BD5087">
      <w:pPr>
        <w:pStyle w:val="Teksttreci0"/>
        <w:shd w:val="clear" w:color="auto" w:fill="auto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W</w:t>
      </w:r>
      <w:r w:rsidR="00BD5087" w:rsidRPr="008B67EC">
        <w:rPr>
          <w:sz w:val="24"/>
          <w:szCs w:val="24"/>
        </w:rPr>
        <w:t xml:space="preserve"> ramach współpracy pozafinansowej działalność podmiotów wspierana była również poprzez </w:t>
      </w:r>
      <w:r w:rsidR="00BD5087">
        <w:rPr>
          <w:sz w:val="24"/>
          <w:szCs w:val="24"/>
        </w:rPr>
        <w:t xml:space="preserve">zorganizowanie szkolenia dotyczącego </w:t>
      </w:r>
      <w:r w:rsidR="007F34E1">
        <w:rPr>
          <w:sz w:val="24"/>
          <w:szCs w:val="24"/>
        </w:rPr>
        <w:t>zasad przekazywania i rozliczania dotacji w trybi</w:t>
      </w:r>
      <w:r w:rsidR="00BE3042">
        <w:rPr>
          <w:sz w:val="24"/>
          <w:szCs w:val="24"/>
        </w:rPr>
        <w:t>e ustawy z dnia 24 kwietnia 200</w:t>
      </w:r>
      <w:r w:rsidR="007F34E1">
        <w:rPr>
          <w:sz w:val="24"/>
          <w:szCs w:val="24"/>
        </w:rPr>
        <w:t>3 r. o działalności pożytku publicznego</w:t>
      </w:r>
      <w:r w:rsidR="001A323D">
        <w:rPr>
          <w:sz w:val="24"/>
          <w:szCs w:val="24"/>
        </w:rPr>
        <w:t xml:space="preserve"> </w:t>
      </w:r>
      <w:r w:rsidR="007F34E1">
        <w:rPr>
          <w:sz w:val="24"/>
          <w:szCs w:val="24"/>
        </w:rPr>
        <w:t xml:space="preserve">i o wolontariacie. </w:t>
      </w:r>
      <w:r>
        <w:rPr>
          <w:sz w:val="24"/>
          <w:szCs w:val="24"/>
        </w:rPr>
        <w:t>Szkolenie,</w:t>
      </w:r>
      <w:r w:rsidR="000C4CCD">
        <w:rPr>
          <w:sz w:val="24"/>
          <w:szCs w:val="24"/>
        </w:rPr>
        <w:t xml:space="preserve"> które odbyło się w grudniu 2018</w:t>
      </w:r>
      <w:r>
        <w:rPr>
          <w:sz w:val="24"/>
          <w:szCs w:val="24"/>
        </w:rPr>
        <w:t xml:space="preserve"> r.</w:t>
      </w:r>
      <w:r w:rsidR="001A323D">
        <w:rPr>
          <w:sz w:val="24"/>
          <w:szCs w:val="24"/>
        </w:rPr>
        <w:t>,</w:t>
      </w:r>
      <w:r>
        <w:rPr>
          <w:sz w:val="24"/>
          <w:szCs w:val="24"/>
        </w:rPr>
        <w:t xml:space="preserve"> zostało </w:t>
      </w:r>
      <w:r w:rsidR="00BE3042">
        <w:rPr>
          <w:sz w:val="24"/>
          <w:szCs w:val="24"/>
        </w:rPr>
        <w:t xml:space="preserve">zorganizowane we współpracy ze Starostwem Powiatowym w Kościanie oraz Gminą Kościan. </w:t>
      </w:r>
    </w:p>
    <w:p w:rsidR="000C4CCD" w:rsidRPr="00040CB3" w:rsidRDefault="000C4CCD" w:rsidP="00BD5087">
      <w:pPr>
        <w:pStyle w:val="Teksttreci0"/>
        <w:shd w:val="clear" w:color="auto" w:fill="auto"/>
        <w:spacing w:line="360" w:lineRule="auto"/>
        <w:ind w:firstLine="0"/>
        <w:rPr>
          <w:rStyle w:val="PogrubienieNagweklubstopka10pt"/>
          <w:b w:val="0"/>
          <w:bCs w:val="0"/>
          <w:sz w:val="24"/>
          <w:szCs w:val="24"/>
        </w:rPr>
      </w:pPr>
    </w:p>
    <w:p w:rsidR="00DB75BA" w:rsidRPr="00CD6B74" w:rsidRDefault="00DB75BA" w:rsidP="00D4516F">
      <w:pPr>
        <w:pStyle w:val="Nagweklubstopka0"/>
        <w:shd w:val="clear" w:color="auto" w:fill="auto"/>
        <w:spacing w:line="240" w:lineRule="auto"/>
        <w:ind w:left="567"/>
        <w:rPr>
          <w:sz w:val="24"/>
          <w:szCs w:val="24"/>
        </w:rPr>
      </w:pPr>
      <w:r w:rsidRPr="00CD6B74">
        <w:rPr>
          <w:rStyle w:val="PogrubienieNagweklubstopka10pt"/>
          <w:sz w:val="24"/>
          <w:szCs w:val="24"/>
        </w:rPr>
        <w:t>VI. Ewaluacja Programu</w:t>
      </w:r>
    </w:p>
    <w:p w:rsidR="00DB75BA" w:rsidRPr="00CD6B74" w:rsidRDefault="00DB75BA" w:rsidP="00D4516F">
      <w:pPr>
        <w:pStyle w:val="Teksttreci0"/>
        <w:shd w:val="clear" w:color="auto" w:fill="auto"/>
        <w:ind w:firstLine="0"/>
        <w:jc w:val="left"/>
        <w:rPr>
          <w:sz w:val="24"/>
          <w:szCs w:val="24"/>
        </w:rPr>
      </w:pPr>
    </w:p>
    <w:p w:rsidR="00DB75BA" w:rsidRPr="00CD6B74" w:rsidRDefault="00DB75BA" w:rsidP="00D4516F">
      <w:pPr>
        <w:pStyle w:val="Teksttreci0"/>
        <w:shd w:val="clear" w:color="auto" w:fill="auto"/>
        <w:ind w:firstLine="0"/>
        <w:jc w:val="left"/>
        <w:rPr>
          <w:sz w:val="24"/>
          <w:szCs w:val="24"/>
        </w:rPr>
        <w:sectPr w:rsidR="00DB75BA" w:rsidRPr="00CD6B74" w:rsidSect="00D451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/>
          <w:pgMar w:top="1000" w:right="1277" w:bottom="966" w:left="1418" w:header="0" w:footer="3" w:gutter="0"/>
          <w:cols w:space="720"/>
          <w:noEndnote/>
          <w:titlePg/>
          <w:docGrid w:linePitch="360"/>
        </w:sectPr>
      </w:pPr>
    </w:p>
    <w:tbl>
      <w:tblPr>
        <w:tblStyle w:val="Jasnecieniowanieakcent1"/>
        <w:tblW w:w="9316" w:type="dxa"/>
        <w:tblLayout w:type="fixed"/>
        <w:tblLook w:val="04A0" w:firstRow="1" w:lastRow="0" w:firstColumn="1" w:lastColumn="0" w:noHBand="0" w:noVBand="1"/>
      </w:tblPr>
      <w:tblGrid>
        <w:gridCol w:w="689"/>
        <w:gridCol w:w="6010"/>
        <w:gridCol w:w="2617"/>
      </w:tblGrid>
      <w:tr w:rsidR="0004389E" w:rsidRPr="00CD6B74" w:rsidTr="00CD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</w:tcPr>
          <w:p w:rsidR="0004389E" w:rsidRPr="007A5BF1" w:rsidRDefault="00DB75BA" w:rsidP="00D4516F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7A5BF1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6010" w:type="dxa"/>
          </w:tcPr>
          <w:p w:rsidR="0004389E" w:rsidRPr="007A5BF1" w:rsidRDefault="00E45306" w:rsidP="00D4516F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5BF1">
              <w:rPr>
                <w:rStyle w:val="TeksttreciPogrubienie1"/>
                <w:sz w:val="22"/>
                <w:szCs w:val="22"/>
              </w:rPr>
              <w:t>Mierniki</w:t>
            </w:r>
          </w:p>
        </w:tc>
        <w:tc>
          <w:tcPr>
            <w:tcW w:w="2617" w:type="dxa"/>
          </w:tcPr>
          <w:p w:rsidR="0004389E" w:rsidRPr="007A5BF1" w:rsidRDefault="00E45306" w:rsidP="00D4516F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5BF1">
              <w:rPr>
                <w:rStyle w:val="TeksttreciPogrubienie1"/>
                <w:sz w:val="22"/>
                <w:szCs w:val="22"/>
              </w:rPr>
              <w:t>Wielkość miernika</w:t>
            </w:r>
          </w:p>
        </w:tc>
      </w:tr>
      <w:tr w:rsidR="0004389E" w:rsidRPr="00CD6B74" w:rsidTr="0054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1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ogłoszonych otwartych konkursów ofert</w:t>
            </w:r>
          </w:p>
        </w:tc>
        <w:tc>
          <w:tcPr>
            <w:tcW w:w="2617" w:type="dxa"/>
            <w:vAlign w:val="center"/>
          </w:tcPr>
          <w:p w:rsidR="0004389E" w:rsidRPr="00CD6B74" w:rsidRDefault="00645475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Teksttreci5"/>
                <w:sz w:val="22"/>
                <w:szCs w:val="22"/>
              </w:rPr>
              <w:t>5</w:t>
            </w:r>
          </w:p>
        </w:tc>
      </w:tr>
      <w:tr w:rsidR="0004389E" w:rsidRPr="00CD6B74" w:rsidTr="005477E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2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ofert złożonych przez organizacje w ramach otwartych konkursów ofert</w:t>
            </w:r>
          </w:p>
        </w:tc>
        <w:tc>
          <w:tcPr>
            <w:tcW w:w="2617" w:type="dxa"/>
            <w:vAlign w:val="center"/>
          </w:tcPr>
          <w:p w:rsidR="0004389E" w:rsidRPr="00CD6B74" w:rsidRDefault="00645475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04389E" w:rsidRPr="00CD6B74" w:rsidTr="0054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3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ofert wspólnych złożonych przez organizacje</w:t>
            </w:r>
          </w:p>
        </w:tc>
        <w:tc>
          <w:tcPr>
            <w:tcW w:w="2617" w:type="dxa"/>
            <w:vAlign w:val="center"/>
          </w:tcPr>
          <w:p w:rsidR="0004389E" w:rsidRPr="00CD6B74" w:rsidRDefault="00377519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Teksttreci5"/>
                <w:sz w:val="22"/>
                <w:szCs w:val="22"/>
              </w:rPr>
              <w:t>0</w:t>
            </w:r>
          </w:p>
        </w:tc>
      </w:tr>
      <w:tr w:rsidR="0004389E" w:rsidRPr="00CD6B74" w:rsidTr="005477E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4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zawartych umów na realizację zadań publicznych</w:t>
            </w:r>
          </w:p>
        </w:tc>
        <w:tc>
          <w:tcPr>
            <w:tcW w:w="2617" w:type="dxa"/>
            <w:vAlign w:val="center"/>
          </w:tcPr>
          <w:p w:rsidR="0004389E" w:rsidRPr="00CD6B74" w:rsidRDefault="00317383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04389E" w:rsidRPr="00CD6B74" w:rsidTr="0054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5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organizacji realizujących zadania na podstawie zawartych umów</w:t>
            </w:r>
          </w:p>
        </w:tc>
        <w:tc>
          <w:tcPr>
            <w:tcW w:w="2617" w:type="dxa"/>
            <w:vAlign w:val="center"/>
          </w:tcPr>
          <w:p w:rsidR="0004389E" w:rsidRPr="00CD6B74" w:rsidRDefault="00317383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04389E" w:rsidRPr="00CD6B74" w:rsidTr="005477E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6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liczba umów, które nie zostały zrealizowane lub zostały rozwiązane</w:t>
            </w:r>
          </w:p>
        </w:tc>
        <w:tc>
          <w:tcPr>
            <w:tcW w:w="2617" w:type="dxa"/>
            <w:vAlign w:val="center"/>
          </w:tcPr>
          <w:p w:rsidR="0004389E" w:rsidRPr="00CD6B74" w:rsidRDefault="00317383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Teksttreci5"/>
              </w:rPr>
              <w:t>5</w:t>
            </w:r>
          </w:p>
        </w:tc>
      </w:tr>
      <w:tr w:rsidR="0004389E" w:rsidRPr="00CD6B74" w:rsidTr="0054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7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40" w:lineRule="exact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wysokość środków finansowych przeznaczonych z budżetu Gminy na realizację zadań</w:t>
            </w:r>
          </w:p>
        </w:tc>
        <w:tc>
          <w:tcPr>
            <w:tcW w:w="2617" w:type="dxa"/>
            <w:vAlign w:val="center"/>
          </w:tcPr>
          <w:p w:rsidR="0004389E" w:rsidRPr="003632BF" w:rsidRDefault="00317383" w:rsidP="00344943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TeksttreciPogrubienie1"/>
              </w:rPr>
              <w:t>2.023.269,00</w:t>
            </w:r>
          </w:p>
        </w:tc>
      </w:tr>
      <w:tr w:rsidR="0004389E" w:rsidRPr="00CD6B74" w:rsidTr="005477ED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rPr>
                <w:b w:val="0"/>
              </w:rPr>
            </w:pPr>
            <w:r w:rsidRPr="005477ED">
              <w:rPr>
                <w:rStyle w:val="Teksttreci5"/>
              </w:rPr>
              <w:t>8</w:t>
            </w:r>
          </w:p>
        </w:tc>
        <w:tc>
          <w:tcPr>
            <w:tcW w:w="6010" w:type="dxa"/>
            <w:vAlign w:val="center"/>
          </w:tcPr>
          <w:p w:rsidR="0004389E" w:rsidRPr="005477ED" w:rsidRDefault="00E45306" w:rsidP="005477ED">
            <w:pPr>
              <w:pStyle w:val="Teksttreci0"/>
              <w:shd w:val="clear" w:color="auto" w:fill="auto"/>
              <w:spacing w:line="235" w:lineRule="exact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77ED">
              <w:rPr>
                <w:rStyle w:val="Teksttreci5"/>
              </w:rPr>
              <w:t>łączna wielkość środków finansowych zaangażowanych przez organizacje w realizację zadań publicznych</w:t>
            </w:r>
          </w:p>
        </w:tc>
        <w:tc>
          <w:tcPr>
            <w:tcW w:w="2617" w:type="dxa"/>
            <w:vAlign w:val="center"/>
          </w:tcPr>
          <w:p w:rsidR="0004389E" w:rsidRPr="009B37B3" w:rsidRDefault="00766EE7" w:rsidP="005477ED">
            <w:pPr>
              <w:pStyle w:val="Teksttreci0"/>
              <w:shd w:val="clear" w:color="auto" w:fill="auto"/>
              <w:spacing w:line="200" w:lineRule="exac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382.449,00</w:t>
            </w:r>
            <w:bookmarkStart w:id="5" w:name="_GoBack"/>
            <w:bookmarkEnd w:id="5"/>
          </w:p>
        </w:tc>
      </w:tr>
    </w:tbl>
    <w:p w:rsidR="00DB75BA" w:rsidRDefault="00DB75BA" w:rsidP="00A7239D">
      <w:pPr>
        <w:pStyle w:val="Teksttreci0"/>
        <w:shd w:val="clear" w:color="auto" w:fill="auto"/>
        <w:ind w:firstLine="0"/>
        <w:jc w:val="left"/>
      </w:pPr>
    </w:p>
    <w:p w:rsidR="00CF6E14" w:rsidRDefault="00CF6E14" w:rsidP="00CF6E14">
      <w:pPr>
        <w:pStyle w:val="Teksttreci0"/>
        <w:shd w:val="clear" w:color="auto" w:fill="auto"/>
        <w:ind w:firstLine="0"/>
        <w:jc w:val="left"/>
      </w:pPr>
    </w:p>
    <w:p w:rsidR="00CF6E14" w:rsidRDefault="00CF6E14" w:rsidP="00CF6E14">
      <w:pPr>
        <w:pStyle w:val="Teksttreci0"/>
        <w:shd w:val="clear" w:color="auto" w:fill="auto"/>
        <w:ind w:firstLine="0"/>
        <w:jc w:val="left"/>
      </w:pPr>
    </w:p>
    <w:p w:rsidR="00CF6E14" w:rsidRDefault="00CF6E14" w:rsidP="00CF6E14">
      <w:pPr>
        <w:pStyle w:val="Teksttreci0"/>
        <w:shd w:val="clear" w:color="auto" w:fill="auto"/>
        <w:ind w:firstLine="0"/>
        <w:jc w:val="left"/>
      </w:pPr>
    </w:p>
    <w:p w:rsidR="00CF6E14" w:rsidRDefault="00CF6E14" w:rsidP="00CF6E14">
      <w:pPr>
        <w:pStyle w:val="Teksttreci0"/>
        <w:shd w:val="clear" w:color="auto" w:fill="auto"/>
        <w:ind w:firstLine="0"/>
        <w:jc w:val="left"/>
      </w:pPr>
    </w:p>
    <w:sectPr w:rsidR="00CF6E14" w:rsidSect="00D4516F">
      <w:type w:val="continuous"/>
      <w:pgSz w:w="11909" w:h="16834"/>
      <w:pgMar w:top="1338" w:right="1332" w:bottom="737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AA" w:rsidRDefault="00AD73AA">
      <w:r>
        <w:separator/>
      </w:r>
    </w:p>
  </w:endnote>
  <w:endnote w:type="continuationSeparator" w:id="0">
    <w:p w:rsidR="00AD73AA" w:rsidRDefault="00AD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5.75pt;margin-top:804.6pt;width:2.9pt;height: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389E" w:rsidRDefault="00E4530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97C8E" w:rsidRPr="00F97C8E">
                  <w:rPr>
                    <w:rStyle w:val="Nagweklubstopka1"/>
                    <w:noProof/>
                  </w:rPr>
                  <w:t>2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5.75pt;margin-top:804.6pt;width:2.9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389E" w:rsidRDefault="00E4530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17383" w:rsidRPr="00317383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6.35pt;margin-top:789.6pt;width:4.3pt;height:6.7pt;z-index:-188744055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4389E" w:rsidRDefault="00E4530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66EE7" w:rsidRPr="00766EE7">
                  <w:rPr>
                    <w:rStyle w:val="Nagweklubstopka1"/>
                    <w:noProof/>
                  </w:rPr>
                  <w:t>6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35pt;margin-top:789.6pt;width:4.3pt;height:6.7pt;z-index:-18874405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4389E" w:rsidRPr="00CD6B74" w:rsidRDefault="00E45306">
                <w:pPr>
                  <w:pStyle w:val="Nagweklubstopka0"/>
                  <w:shd w:val="clear" w:color="auto" w:fill="auto"/>
                  <w:spacing w:line="240" w:lineRule="auto"/>
                </w:pPr>
                <w:r w:rsidRPr="00CD6B74">
                  <w:fldChar w:fldCharType="begin"/>
                </w:r>
                <w:r w:rsidRPr="00CD6B74">
                  <w:instrText xml:space="preserve"> PAGE \* MERGEFORMAT </w:instrText>
                </w:r>
                <w:r w:rsidRPr="00CD6B74">
                  <w:fldChar w:fldCharType="separate"/>
                </w:r>
                <w:r w:rsidR="00766EE7" w:rsidRPr="00766EE7">
                  <w:rPr>
                    <w:rStyle w:val="Nagweklubstopka1"/>
                    <w:noProof/>
                  </w:rPr>
                  <w:t>7</w:t>
                </w:r>
                <w:r w:rsidRPr="00CD6B74"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75pt;margin-top:804.6pt;width:2.9pt;height:6.7pt;z-index:-188744053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4389E" w:rsidRDefault="00E45306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66EE7" w:rsidRPr="00766EE7">
                  <w:rPr>
                    <w:rStyle w:val="Nagweklubstopka1"/>
                    <w:noProof/>
                  </w:rPr>
                  <w:t>2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AA" w:rsidRDefault="00AD73AA"/>
  </w:footnote>
  <w:footnote w:type="continuationSeparator" w:id="0">
    <w:p w:rsidR="00AD73AA" w:rsidRDefault="00AD73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04389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AD73A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pt;margin-top:45.35pt;width:128.15pt;height:10.3pt;z-index:-188744056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04389E" w:rsidRDefault="0004389E">
                <w:pPr>
                  <w:pStyle w:val="Nagweklubstopk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9E" w:rsidRDefault="000438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636"/>
    <w:multiLevelType w:val="hybridMultilevel"/>
    <w:tmpl w:val="BAC6D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624"/>
    <w:multiLevelType w:val="hybridMultilevel"/>
    <w:tmpl w:val="88CC6666"/>
    <w:lvl w:ilvl="0" w:tplc="ECC85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405E"/>
    <w:multiLevelType w:val="multilevel"/>
    <w:tmpl w:val="1F4A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F2302F"/>
    <w:multiLevelType w:val="hybridMultilevel"/>
    <w:tmpl w:val="09B003B2"/>
    <w:lvl w:ilvl="0" w:tplc="F2E83322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46264"/>
    <w:multiLevelType w:val="hybridMultilevel"/>
    <w:tmpl w:val="B6A43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F1160"/>
    <w:multiLevelType w:val="multilevel"/>
    <w:tmpl w:val="72665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1F0BF4"/>
    <w:multiLevelType w:val="multilevel"/>
    <w:tmpl w:val="71F2B6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124BC"/>
    <w:multiLevelType w:val="multilevel"/>
    <w:tmpl w:val="EF88BD5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0E3F94"/>
    <w:multiLevelType w:val="hybridMultilevel"/>
    <w:tmpl w:val="D110D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4389E"/>
    <w:rsid w:val="00031270"/>
    <w:rsid w:val="00035E16"/>
    <w:rsid w:val="00040CB3"/>
    <w:rsid w:val="0004389E"/>
    <w:rsid w:val="000443A4"/>
    <w:rsid w:val="000A69D4"/>
    <w:rsid w:val="000C4CCD"/>
    <w:rsid w:val="000D57F5"/>
    <w:rsid w:val="000D6BF0"/>
    <w:rsid w:val="000E5212"/>
    <w:rsid w:val="000F2889"/>
    <w:rsid w:val="00102811"/>
    <w:rsid w:val="001704C2"/>
    <w:rsid w:val="001A323D"/>
    <w:rsid w:val="001A3CF1"/>
    <w:rsid w:val="00203E35"/>
    <w:rsid w:val="00221B99"/>
    <w:rsid w:val="00282A9B"/>
    <w:rsid w:val="002830AD"/>
    <w:rsid w:val="002C0B54"/>
    <w:rsid w:val="002E1590"/>
    <w:rsid w:val="002E6A4E"/>
    <w:rsid w:val="002F2C62"/>
    <w:rsid w:val="003006CA"/>
    <w:rsid w:val="00317383"/>
    <w:rsid w:val="003252EB"/>
    <w:rsid w:val="003318AE"/>
    <w:rsid w:val="00344943"/>
    <w:rsid w:val="003632BF"/>
    <w:rsid w:val="00372876"/>
    <w:rsid w:val="00377519"/>
    <w:rsid w:val="00390D5F"/>
    <w:rsid w:val="0039557D"/>
    <w:rsid w:val="003A5F50"/>
    <w:rsid w:val="003D2624"/>
    <w:rsid w:val="00401DED"/>
    <w:rsid w:val="00437584"/>
    <w:rsid w:val="00471F3E"/>
    <w:rsid w:val="00490C00"/>
    <w:rsid w:val="004C5573"/>
    <w:rsid w:val="004D3DE2"/>
    <w:rsid w:val="004E1C02"/>
    <w:rsid w:val="004E7BDE"/>
    <w:rsid w:val="004E7E24"/>
    <w:rsid w:val="004F38E3"/>
    <w:rsid w:val="00510F22"/>
    <w:rsid w:val="00527CCF"/>
    <w:rsid w:val="005477ED"/>
    <w:rsid w:val="00567C29"/>
    <w:rsid w:val="00575F21"/>
    <w:rsid w:val="005914BF"/>
    <w:rsid w:val="005A1052"/>
    <w:rsid w:val="005B36F9"/>
    <w:rsid w:val="005C12DF"/>
    <w:rsid w:val="005F26B2"/>
    <w:rsid w:val="00611171"/>
    <w:rsid w:val="00645475"/>
    <w:rsid w:val="006732AD"/>
    <w:rsid w:val="00685319"/>
    <w:rsid w:val="006856D2"/>
    <w:rsid w:val="006E6ACE"/>
    <w:rsid w:val="007053D9"/>
    <w:rsid w:val="00766EE7"/>
    <w:rsid w:val="007A5BF1"/>
    <w:rsid w:val="007C082D"/>
    <w:rsid w:val="007C5878"/>
    <w:rsid w:val="007C593B"/>
    <w:rsid w:val="007E3CC6"/>
    <w:rsid w:val="007F200D"/>
    <w:rsid w:val="007F34E1"/>
    <w:rsid w:val="0081274D"/>
    <w:rsid w:val="0082083C"/>
    <w:rsid w:val="00820E55"/>
    <w:rsid w:val="008233F9"/>
    <w:rsid w:val="00826431"/>
    <w:rsid w:val="00864312"/>
    <w:rsid w:val="008828C2"/>
    <w:rsid w:val="008A3C7B"/>
    <w:rsid w:val="008B67EC"/>
    <w:rsid w:val="008F18B4"/>
    <w:rsid w:val="00911C22"/>
    <w:rsid w:val="00916A08"/>
    <w:rsid w:val="00972595"/>
    <w:rsid w:val="009A7556"/>
    <w:rsid w:val="009B37B3"/>
    <w:rsid w:val="009D0B45"/>
    <w:rsid w:val="009D5330"/>
    <w:rsid w:val="00A23001"/>
    <w:rsid w:val="00A50A04"/>
    <w:rsid w:val="00A519F1"/>
    <w:rsid w:val="00A64FC8"/>
    <w:rsid w:val="00A7239D"/>
    <w:rsid w:val="00AB5B9A"/>
    <w:rsid w:val="00AD73AA"/>
    <w:rsid w:val="00AE1979"/>
    <w:rsid w:val="00AF2435"/>
    <w:rsid w:val="00B056E9"/>
    <w:rsid w:val="00B20DCD"/>
    <w:rsid w:val="00B3726F"/>
    <w:rsid w:val="00B5111C"/>
    <w:rsid w:val="00B716CB"/>
    <w:rsid w:val="00BA644E"/>
    <w:rsid w:val="00BD5087"/>
    <w:rsid w:val="00BE3042"/>
    <w:rsid w:val="00C11193"/>
    <w:rsid w:val="00C11691"/>
    <w:rsid w:val="00C13FF1"/>
    <w:rsid w:val="00C14A16"/>
    <w:rsid w:val="00C20AF8"/>
    <w:rsid w:val="00C602D4"/>
    <w:rsid w:val="00C650E7"/>
    <w:rsid w:val="00C904C3"/>
    <w:rsid w:val="00CD172C"/>
    <w:rsid w:val="00CD6B74"/>
    <w:rsid w:val="00CE3361"/>
    <w:rsid w:val="00CE60C0"/>
    <w:rsid w:val="00CF6E14"/>
    <w:rsid w:val="00D35647"/>
    <w:rsid w:val="00D4516F"/>
    <w:rsid w:val="00D571BA"/>
    <w:rsid w:val="00D857BE"/>
    <w:rsid w:val="00DB75BA"/>
    <w:rsid w:val="00DC1D8D"/>
    <w:rsid w:val="00DE4CD9"/>
    <w:rsid w:val="00DF0B37"/>
    <w:rsid w:val="00E16550"/>
    <w:rsid w:val="00E17DF7"/>
    <w:rsid w:val="00E45306"/>
    <w:rsid w:val="00E46191"/>
    <w:rsid w:val="00E56D3F"/>
    <w:rsid w:val="00E7245F"/>
    <w:rsid w:val="00E80D3E"/>
    <w:rsid w:val="00EA6D28"/>
    <w:rsid w:val="00ED50E4"/>
    <w:rsid w:val="00EF3640"/>
    <w:rsid w:val="00F448CE"/>
    <w:rsid w:val="00F600BD"/>
    <w:rsid w:val="00F6120A"/>
    <w:rsid w:val="00F727AF"/>
    <w:rsid w:val="00F73DBF"/>
    <w:rsid w:val="00F97C8E"/>
    <w:rsid w:val="00FA43AC"/>
    <w:rsid w:val="00FA537E"/>
    <w:rsid w:val="00FC3D9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0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1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2">
    <w:name w:val="Podpis obrazu (2)_"/>
    <w:basedOn w:val="Domylnaczcionkaakapitu"/>
    <w:link w:val="Podpisobrazu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Calibri65pt">
    <w:name w:val="Tekst treści + Calibri;6;5 pt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pt">
    <w:name w:val="Tekst treści + 7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0">
    <w:name w:val="Tekst treści (3)_"/>
    <w:basedOn w:val="Domylnaczcionkaakapitu"/>
    <w:link w:val="Teksttreci31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0">
    <w:name w:val="Tekst treści (4)_"/>
    <w:basedOn w:val="Domylnaczcionkaakapitu"/>
    <w:link w:val="Teksttreci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5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88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49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97C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C8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7C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C8E"/>
    <w:rPr>
      <w:color w:val="000000"/>
    </w:rPr>
  </w:style>
  <w:style w:type="table" w:styleId="Tabela-Siatka">
    <w:name w:val="Table Grid"/>
    <w:basedOn w:val="Standardowy"/>
    <w:uiPriority w:val="59"/>
    <w:rsid w:val="005C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3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3AC"/>
    <w:rPr>
      <w:rFonts w:ascii="Tahoma" w:hAnsi="Tahoma" w:cs="Tahoma"/>
      <w:color w:val="000000"/>
      <w:sz w:val="16"/>
      <w:szCs w:val="16"/>
    </w:rPr>
  </w:style>
  <w:style w:type="table" w:styleId="Jasnecieniowanieakcent1">
    <w:name w:val="Light Shading Accent 1"/>
    <w:basedOn w:val="Standardowy"/>
    <w:uiPriority w:val="60"/>
    <w:rsid w:val="00EA6D2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5">
    <w:name w:val="Light List Accent 5"/>
    <w:basedOn w:val="Standardowy"/>
    <w:uiPriority w:val="61"/>
    <w:rsid w:val="00EA6D2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5">
    <w:name w:val="Light Shading Accent 5"/>
    <w:basedOn w:val="Standardowy"/>
    <w:uiPriority w:val="60"/>
    <w:rsid w:val="00EA6D2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65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655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65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6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0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Pogrubienie1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obrazu2">
    <w:name w:val="Podpis obrazu (2)_"/>
    <w:basedOn w:val="Domylnaczcionkaakapitu"/>
    <w:link w:val="Podpisobrazu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Calibri65pt">
    <w:name w:val="Tekst treści + Calibri;6;5 pt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pt">
    <w:name w:val="Tekst treści + 7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30">
    <w:name w:val="Tekst treści (3)_"/>
    <w:basedOn w:val="Domylnaczcionkaakapitu"/>
    <w:link w:val="Teksttreci31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0">
    <w:name w:val="Tekst treści (4)_"/>
    <w:basedOn w:val="Domylnaczcionkaakapitu"/>
    <w:link w:val="Teksttreci4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5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88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49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97C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C8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7C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C8E"/>
    <w:rPr>
      <w:color w:val="000000"/>
    </w:rPr>
  </w:style>
  <w:style w:type="table" w:styleId="Tabela-Siatka">
    <w:name w:val="Table Grid"/>
    <w:basedOn w:val="Standardowy"/>
    <w:uiPriority w:val="59"/>
    <w:rsid w:val="005C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43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3AC"/>
    <w:rPr>
      <w:rFonts w:ascii="Tahoma" w:hAnsi="Tahoma" w:cs="Tahoma"/>
      <w:color w:val="000000"/>
      <w:sz w:val="16"/>
      <w:szCs w:val="16"/>
    </w:rPr>
  </w:style>
  <w:style w:type="table" w:styleId="Jasnecieniowanieakcent1">
    <w:name w:val="Light Shading Accent 1"/>
    <w:basedOn w:val="Standardowy"/>
    <w:uiPriority w:val="60"/>
    <w:rsid w:val="00EA6D2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5">
    <w:name w:val="Light List Accent 5"/>
    <w:basedOn w:val="Standardowy"/>
    <w:uiPriority w:val="61"/>
    <w:rsid w:val="00EA6D2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5">
    <w:name w:val="Light Shading Accent 5"/>
    <w:basedOn w:val="Standardowy"/>
    <w:uiPriority w:val="60"/>
    <w:rsid w:val="00EA6D2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65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655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65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p.wokkiss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złożonych ofert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5"/>
              <c:layout>
                <c:manualLayout>
                  <c:x val="1.0081915563957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602394454946439E-2"/>
                  <c:y val="5.20833333333338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Arkusz1!$A$2:$A$8</c:f>
              <c:numCache>
                <c:formatCode>General</c:formatCode>
                <c:ptCount val="7"/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Arkusz1!$B$2:$B$8</c:f>
              <c:numCache>
                <c:formatCode>General</c:formatCode>
                <c:ptCount val="7"/>
                <c:pt idx="1">
                  <c:v>132</c:v>
                </c:pt>
                <c:pt idx="2">
                  <c:v>69</c:v>
                </c:pt>
                <c:pt idx="3">
                  <c:v>62</c:v>
                </c:pt>
                <c:pt idx="4">
                  <c:v>94</c:v>
                </c:pt>
                <c:pt idx="5">
                  <c:v>107</c:v>
                </c:pt>
                <c:pt idx="6">
                  <c:v>103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ofert rozpatrzonych pozytywnie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6.94444444444444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037037037037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8333333333334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888888888888888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Arkusz1!$A$2:$A$8</c:f>
              <c:numCache>
                <c:formatCode>General</c:formatCode>
                <c:ptCount val="7"/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Arkusz1!$C$2:$C$8</c:f>
              <c:numCache>
                <c:formatCode>General</c:formatCode>
                <c:ptCount val="7"/>
                <c:pt idx="1">
                  <c:v>116</c:v>
                </c:pt>
                <c:pt idx="2">
                  <c:v>61</c:v>
                </c:pt>
                <c:pt idx="3">
                  <c:v>51</c:v>
                </c:pt>
                <c:pt idx="4">
                  <c:v>84</c:v>
                </c:pt>
                <c:pt idx="5">
                  <c:v>98</c:v>
                </c:pt>
                <c:pt idx="6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57528448"/>
        <c:axId val="157529984"/>
        <c:axId val="0"/>
      </c:bar3DChart>
      <c:catAx>
        <c:axId val="15752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7529984"/>
        <c:crosses val="autoZero"/>
        <c:auto val="1"/>
        <c:lblAlgn val="ctr"/>
        <c:lblOffset val="100"/>
        <c:noMultiLvlLbl val="0"/>
      </c:catAx>
      <c:valAx>
        <c:axId val="15752998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57528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499348998697999E-2"/>
          <c:y val="5.1822240168696861E-2"/>
          <c:w val="0.89733473866947733"/>
          <c:h val="0.800029611683155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Pt>
            <c:idx val="3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Arkusz1!$A$2:$A$7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Arkusz1!$B$2:$B$7</c:f>
              <c:numCache>
                <c:formatCode>#,##0.00\ "zł"</c:formatCode>
                <c:ptCount val="6"/>
                <c:pt idx="0">
                  <c:v>458800</c:v>
                </c:pt>
                <c:pt idx="1">
                  <c:v>159000</c:v>
                </c:pt>
                <c:pt idx="2">
                  <c:v>161000</c:v>
                </c:pt>
                <c:pt idx="3">
                  <c:v>1479550</c:v>
                </c:pt>
                <c:pt idx="4">
                  <c:v>1768684</c:v>
                </c:pt>
                <c:pt idx="5">
                  <c:v>2008866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8999296"/>
        <c:axId val="161386496"/>
      </c:barChart>
      <c:catAx>
        <c:axId val="158999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1386496"/>
        <c:crosses val="autoZero"/>
        <c:auto val="1"/>
        <c:lblAlgn val="ctr"/>
        <c:lblOffset val="100"/>
        <c:noMultiLvlLbl val="0"/>
      </c:catAx>
      <c:valAx>
        <c:axId val="161386496"/>
        <c:scaling>
          <c:orientation val="minMax"/>
        </c:scaling>
        <c:delete val="1"/>
        <c:axPos val="b"/>
        <c:numFmt formatCode="#,##0.00\ &quot;zł&quot;" sourceLinked="1"/>
        <c:majorTickMark val="none"/>
        <c:minorTickMark val="none"/>
        <c:tickLblPos val="nextTo"/>
        <c:crossAx val="1589992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1B0F-01F3-4F88-8986-727A18C8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Łakoma</cp:lastModifiedBy>
  <cp:revision>6</cp:revision>
  <cp:lastPrinted>2019-05-28T07:16:00Z</cp:lastPrinted>
  <dcterms:created xsi:type="dcterms:W3CDTF">2020-04-07T10:56:00Z</dcterms:created>
  <dcterms:modified xsi:type="dcterms:W3CDTF">2020-05-20T11:07:00Z</dcterms:modified>
</cp:coreProperties>
</file>