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B0" w:rsidRDefault="00CB77B0" w:rsidP="00CB77B0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b/>
          <w:bCs/>
          <w:color w:val="000000"/>
          <w:spacing w:val="-3"/>
          <w:sz w:val="24"/>
          <w:szCs w:val="24"/>
        </w:rPr>
      </w:pPr>
      <w:r w:rsidRPr="00DF21AA">
        <w:rPr>
          <w:b/>
          <w:bCs/>
          <w:color w:val="000000"/>
          <w:spacing w:val="-3"/>
          <w:sz w:val="24"/>
          <w:szCs w:val="24"/>
        </w:rPr>
        <w:t xml:space="preserve">ZAŁACZNIK DO SIWZ NR </w:t>
      </w:r>
      <w:r>
        <w:rPr>
          <w:b/>
          <w:bCs/>
          <w:color w:val="000000"/>
          <w:spacing w:val="-3"/>
          <w:sz w:val="24"/>
          <w:szCs w:val="24"/>
        </w:rPr>
        <w:t>9</w:t>
      </w:r>
    </w:p>
    <w:p w:rsidR="00CB77B0" w:rsidRDefault="00CB77B0" w:rsidP="00CB77B0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  <w:proofErr w:type="spellStart"/>
      <w:r>
        <w:rPr>
          <w:b/>
          <w:bCs/>
          <w:color w:val="000000"/>
          <w:spacing w:val="-3"/>
          <w:sz w:val="24"/>
          <w:szCs w:val="24"/>
        </w:rPr>
        <w:t>MOSiR</w:t>
      </w:r>
      <w:proofErr w:type="spellEnd"/>
      <w:r>
        <w:rPr>
          <w:b/>
          <w:bCs/>
          <w:color w:val="000000"/>
          <w:spacing w:val="-3"/>
          <w:sz w:val="24"/>
          <w:szCs w:val="24"/>
        </w:rPr>
        <w:t xml:space="preserve"> 09/2020</w:t>
      </w:r>
    </w:p>
    <w:p w:rsidR="00CB77B0" w:rsidRPr="008D2ED8" w:rsidRDefault="00CB77B0" w:rsidP="00CB77B0">
      <w:pPr>
        <w:jc w:val="right"/>
        <w:rPr>
          <w:rFonts w:ascii="Times New Roman" w:hAnsi="Times New Roman"/>
          <w:sz w:val="20"/>
          <w:szCs w:val="20"/>
        </w:rPr>
      </w:pPr>
    </w:p>
    <w:p w:rsidR="00CB77B0" w:rsidRDefault="00CB77B0" w:rsidP="00CB77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KARTA GWARANCJI </w:t>
      </w:r>
    </w:p>
    <w:p w:rsidR="00CB77B0" w:rsidRPr="00E339CD" w:rsidRDefault="00CB77B0" w:rsidP="00CB77B0">
      <w:pPr>
        <w:jc w:val="center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(stanowi załącznik do protokołu odbioru końcowego)</w:t>
      </w:r>
    </w:p>
    <w:p w:rsidR="00CB77B0" w:rsidRDefault="00CB77B0" w:rsidP="00CB77B0">
      <w:pPr>
        <w:rPr>
          <w:rFonts w:ascii="Times New Roman" w:hAnsi="Times New Roman"/>
          <w:sz w:val="24"/>
          <w:szCs w:val="24"/>
        </w:rPr>
      </w:pPr>
      <w:r w:rsidRPr="0042165A">
        <w:rPr>
          <w:rFonts w:ascii="Times New Roman" w:hAnsi="Times New Roman"/>
          <w:sz w:val="24"/>
          <w:szCs w:val="24"/>
        </w:rPr>
        <w:t xml:space="preserve">Sporządzona </w:t>
      </w:r>
      <w:r>
        <w:rPr>
          <w:rFonts w:ascii="Times New Roman" w:hAnsi="Times New Roman"/>
          <w:sz w:val="24"/>
          <w:szCs w:val="24"/>
        </w:rPr>
        <w:t>w dniu …………………………………………………………………………..</w:t>
      </w:r>
    </w:p>
    <w:p w:rsidR="00CB77B0" w:rsidRDefault="00CB77B0" w:rsidP="00CB77B0">
      <w:pPr>
        <w:rPr>
          <w:rFonts w:ascii="Times New Roman" w:hAnsi="Times New Roman"/>
          <w:sz w:val="24"/>
          <w:szCs w:val="24"/>
        </w:rPr>
      </w:pPr>
      <w:r w:rsidRPr="007D1231"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sz w:val="24"/>
          <w:szCs w:val="24"/>
        </w:rPr>
        <w:t xml:space="preserve">: Miejski Ośrodek Sportu i Rekreacji w </w:t>
      </w:r>
      <w:proofErr w:type="spellStart"/>
      <w:r>
        <w:rPr>
          <w:rFonts w:ascii="Times New Roman" w:hAnsi="Times New Roman"/>
          <w:sz w:val="24"/>
          <w:szCs w:val="24"/>
        </w:rPr>
        <w:t>Koscianie</w:t>
      </w:r>
      <w:proofErr w:type="spellEnd"/>
      <w:r>
        <w:rPr>
          <w:rFonts w:ascii="Times New Roman" w:hAnsi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/>
          <w:sz w:val="24"/>
          <w:szCs w:val="24"/>
        </w:rPr>
        <w:t>Nacławska</w:t>
      </w:r>
      <w:proofErr w:type="spellEnd"/>
      <w:r>
        <w:rPr>
          <w:rFonts w:ascii="Times New Roman" w:hAnsi="Times New Roman"/>
          <w:sz w:val="24"/>
          <w:szCs w:val="24"/>
        </w:rPr>
        <w:t xml:space="preserve"> 84, 64-000 Kościan</w:t>
      </w:r>
    </w:p>
    <w:p w:rsidR="00CB77B0" w:rsidRPr="00AF1ED0" w:rsidRDefault="00CB77B0" w:rsidP="00CB77B0">
      <w:pPr>
        <w:jc w:val="both"/>
        <w:rPr>
          <w:rFonts w:ascii="Times New Roman" w:hAnsi="Times New Roman"/>
          <w:sz w:val="24"/>
          <w:szCs w:val="24"/>
        </w:rPr>
      </w:pPr>
      <w:r w:rsidRPr="007D1231">
        <w:rPr>
          <w:rFonts w:ascii="Times New Roman" w:hAnsi="Times New Roman"/>
          <w:b/>
          <w:sz w:val="24"/>
          <w:szCs w:val="24"/>
        </w:rPr>
        <w:t>Wykonawca:</w:t>
      </w:r>
      <w:r w:rsidRPr="00AF1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CB77B0" w:rsidRDefault="00CB77B0" w:rsidP="00CB77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Nr </w:t>
      </w:r>
      <w:proofErr w:type="spellStart"/>
      <w:r>
        <w:rPr>
          <w:rFonts w:ascii="Times New Roman" w:hAnsi="Times New Roman"/>
          <w:sz w:val="24"/>
          <w:szCs w:val="24"/>
        </w:rPr>
        <w:t>MOSiR</w:t>
      </w:r>
      <w:proofErr w:type="spellEnd"/>
      <w:r>
        <w:rPr>
          <w:rFonts w:ascii="Times New Roman" w:hAnsi="Times New Roman"/>
          <w:sz w:val="24"/>
          <w:szCs w:val="24"/>
        </w:rPr>
        <w:t xml:space="preserve"> 09/2020  z dnia ……………………….. </w:t>
      </w:r>
    </w:p>
    <w:p w:rsidR="008E77F9" w:rsidRDefault="00CB77B0" w:rsidP="008E77F9">
      <w:pPr>
        <w:jc w:val="both"/>
        <w:rPr>
          <w:b/>
          <w:sz w:val="24"/>
          <w:szCs w:val="24"/>
        </w:rPr>
      </w:pPr>
      <w:r w:rsidRPr="00F80643">
        <w:rPr>
          <w:rFonts w:ascii="Times New Roman" w:hAnsi="Times New Roman"/>
          <w:sz w:val="24"/>
          <w:szCs w:val="24"/>
        </w:rPr>
        <w:t xml:space="preserve">Przedmiot umowy: </w:t>
      </w:r>
      <w:r w:rsidR="008E77F9" w:rsidRPr="008E77F9">
        <w:rPr>
          <w:rFonts w:ascii="Times New Roman" w:hAnsi="Times New Roman"/>
          <w:b/>
          <w:sz w:val="24"/>
          <w:szCs w:val="24"/>
        </w:rPr>
        <w:t>Rekultywacja bocznego boiska trawiastego przy Stadionie Miejskim w Kościanie w ramach realizacji zadania pod nazwą: „Przebudowa bocznego boiska sportowego przy Stadionie Miejskim w Kościanie – II etap”.</w:t>
      </w:r>
    </w:p>
    <w:p w:rsidR="00CB77B0" w:rsidRPr="00EE04E1" w:rsidRDefault="00CB77B0" w:rsidP="00CB77B0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B77B0" w:rsidRDefault="00CB77B0" w:rsidP="00CB7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podpisania protokołu odbioru końcowego: …………………………………………..</w:t>
      </w:r>
    </w:p>
    <w:p w:rsidR="00CB77B0" w:rsidRDefault="00CB77B0" w:rsidP="00CB77B0">
      <w:pPr>
        <w:rPr>
          <w:rFonts w:ascii="Times New Roman" w:hAnsi="Times New Roman"/>
          <w:sz w:val="24"/>
        </w:rPr>
      </w:pPr>
    </w:p>
    <w:p w:rsidR="00CB77B0" w:rsidRPr="0042165A" w:rsidRDefault="00CB77B0" w:rsidP="00CB77B0">
      <w:pPr>
        <w:jc w:val="center"/>
        <w:rPr>
          <w:rFonts w:ascii="Times New Roman" w:hAnsi="Times New Roman"/>
          <w:b/>
          <w:sz w:val="24"/>
          <w:szCs w:val="24"/>
        </w:rPr>
      </w:pPr>
      <w:r w:rsidRPr="0042165A">
        <w:rPr>
          <w:rFonts w:ascii="Times New Roman" w:hAnsi="Times New Roman"/>
          <w:b/>
          <w:sz w:val="24"/>
        </w:rPr>
        <w:t>WARUNKI GWARANCJI</w:t>
      </w:r>
    </w:p>
    <w:p w:rsidR="00CB77B0" w:rsidRPr="00BA3FF9" w:rsidRDefault="00CB77B0" w:rsidP="00CB77B0">
      <w:pPr>
        <w:pStyle w:val="Akapitzlist"/>
        <w:numPr>
          <w:ilvl w:val="0"/>
          <w:numId w:val="3"/>
        </w:numPr>
        <w:tabs>
          <w:tab w:val="left" w:pos="709"/>
        </w:tabs>
        <w:spacing w:after="120" w:line="276" w:lineRule="auto"/>
        <w:contextualSpacing/>
        <w:jc w:val="both"/>
        <w:rPr>
          <w:sz w:val="24"/>
          <w:szCs w:val="24"/>
        </w:rPr>
      </w:pPr>
      <w:r w:rsidRPr="00BA3FF9">
        <w:rPr>
          <w:sz w:val="24"/>
          <w:szCs w:val="24"/>
        </w:rPr>
        <w:t xml:space="preserve">Wykonawca udziela Zamawiającemu na wykonane roboty budowlane, stanowiące przedmiot Umowy, gwarancji jakości na okres </w:t>
      </w:r>
      <w:r w:rsidRPr="00D34B9F">
        <w:rPr>
          <w:b/>
          <w:sz w:val="24"/>
          <w:szCs w:val="24"/>
        </w:rPr>
        <w:t>60 miesięcy,</w:t>
      </w:r>
      <w:r w:rsidRPr="00BA3FF9">
        <w:rPr>
          <w:sz w:val="24"/>
          <w:szCs w:val="24"/>
        </w:rPr>
        <w:t xml:space="preserve"> licząc od daty odbioru końcowego robót.</w:t>
      </w:r>
    </w:p>
    <w:p w:rsidR="00CB77B0" w:rsidRPr="00E339CD" w:rsidRDefault="00CB77B0" w:rsidP="00CB77B0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W zakresie wad stwierdzonych i usuniętych w okresie gwarancji objętych wykazem, okres gwarancji liczony jest zgodnie z zasadami określonymi w art. 581 kodeksu cywilnego.</w:t>
      </w:r>
    </w:p>
    <w:p w:rsidR="00CB77B0" w:rsidRPr="00E339CD" w:rsidRDefault="00CB77B0" w:rsidP="00CB77B0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Zamawiający jest zobowiązany sprawdzić wykonane roboty i powiadomić Wykonawcę o wykrytych wadach. Sprawdzenie robót przez Zamawiającego nie ma wpływu na odpowiedzialność Wykonawcy.</w:t>
      </w:r>
    </w:p>
    <w:p w:rsidR="00CB77B0" w:rsidRPr="00BF539A" w:rsidRDefault="00CB77B0" w:rsidP="00CB77B0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 xml:space="preserve">Wady wykryte we własnym zakresie przez Wykonawcę winny być usunięte </w:t>
      </w:r>
      <w:r w:rsidRPr="00BF539A">
        <w:rPr>
          <w:rFonts w:ascii="Times New Roman" w:hAnsi="Times New Roman"/>
          <w:sz w:val="24"/>
          <w:szCs w:val="24"/>
        </w:rPr>
        <w:t>niezwłocznie.</w:t>
      </w:r>
    </w:p>
    <w:p w:rsidR="00CB77B0" w:rsidRPr="004A12E7" w:rsidRDefault="00CB77B0" w:rsidP="00CB77B0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A12E7">
        <w:rPr>
          <w:rFonts w:ascii="Times New Roman" w:hAnsi="Times New Roman"/>
          <w:sz w:val="24"/>
          <w:szCs w:val="24"/>
        </w:rPr>
        <w:t>Wykonawca nie może odmówić usunięcia wad bez względu na wysokość związanych z tym kosztów</w:t>
      </w:r>
      <w:r w:rsidRPr="004A12E7">
        <w:rPr>
          <w:b/>
          <w:sz w:val="24"/>
          <w:szCs w:val="24"/>
        </w:rPr>
        <w:t>.</w:t>
      </w:r>
    </w:p>
    <w:p w:rsidR="00CB77B0" w:rsidRPr="00E339CD" w:rsidRDefault="00CB77B0" w:rsidP="00CB77B0">
      <w:pPr>
        <w:pStyle w:val="Akapitzlist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Koszty usunięcia wad ponosi Wykonawca, jeżeli powstały one:</w:t>
      </w:r>
    </w:p>
    <w:p w:rsidR="00CB77B0" w:rsidRPr="00E339CD" w:rsidRDefault="00CB77B0" w:rsidP="00CB77B0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w wyniku użycia materiałów i urządzeń lub wykonania robót niezgodnie ze specyfikacją,</w:t>
      </w:r>
    </w:p>
    <w:p w:rsidR="00CB77B0" w:rsidRPr="00970743" w:rsidRDefault="00CB77B0" w:rsidP="00CB77B0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lastRenderedPageBreak/>
        <w:t>w wyniku niewywiązywania się przez Wykonawcę z zobowiązań wynikających z warunków umowy.</w:t>
      </w:r>
    </w:p>
    <w:p w:rsidR="00CB77B0" w:rsidRPr="00E339CD" w:rsidRDefault="00CB77B0" w:rsidP="00CB77B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Wykonawca zobowiązuje się do usunięcia zgłoszonych pisemnie przez użytkownika wad i usterek w terminie 14 dni kalendarzowych.</w:t>
      </w:r>
    </w:p>
    <w:p w:rsidR="00CB77B0" w:rsidRPr="00E339CD" w:rsidRDefault="00CB77B0" w:rsidP="00CB77B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>Jeżeli usunięcie wady lub usterki ze względów technicznych nie jest możliwe w terminie 14 dni kalendarzowych, Wykonawca jest zobowiązany powiadomić o tym pisemnie Zamawiającego. Zamawiający wyznaczy nowy termin, z uwzględnieniem możliwości technologicznych i sztuki bu</w:t>
      </w:r>
      <w:r>
        <w:rPr>
          <w:rFonts w:ascii="Times New Roman" w:hAnsi="Times New Roman"/>
          <w:sz w:val="24"/>
          <w:szCs w:val="24"/>
        </w:rPr>
        <w:t>dowlanej. Niedotrzymanie przez W</w:t>
      </w:r>
      <w:r w:rsidRPr="00E339CD">
        <w:rPr>
          <w:rFonts w:ascii="Times New Roman" w:hAnsi="Times New Roman"/>
          <w:sz w:val="24"/>
          <w:szCs w:val="24"/>
        </w:rPr>
        <w:t xml:space="preserve">ykonawcę wyznaczonego terminu będzie zakwalifikowane, jako odmowa usunięcia wady lub usterki. </w:t>
      </w:r>
    </w:p>
    <w:p w:rsidR="00CB77B0" w:rsidRPr="00E339CD" w:rsidRDefault="00CB77B0" w:rsidP="00CB77B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39CD">
        <w:rPr>
          <w:rFonts w:ascii="Times New Roman" w:hAnsi="Times New Roman"/>
          <w:sz w:val="24"/>
          <w:szCs w:val="24"/>
        </w:rPr>
        <w:t xml:space="preserve">Jeżeli Wykonawca nie usunie wad w terminie ustalonym przez Zamawiającego, to </w:t>
      </w:r>
      <w:r>
        <w:rPr>
          <w:rFonts w:ascii="Times New Roman" w:hAnsi="Times New Roman"/>
          <w:sz w:val="24"/>
          <w:szCs w:val="24"/>
        </w:rPr>
        <w:t>Z</w:t>
      </w:r>
      <w:r w:rsidRPr="00E339CD">
        <w:rPr>
          <w:rFonts w:ascii="Times New Roman" w:hAnsi="Times New Roman"/>
          <w:sz w:val="24"/>
          <w:szCs w:val="24"/>
        </w:rPr>
        <w:t>amawiający</w:t>
      </w:r>
      <w:r>
        <w:rPr>
          <w:rFonts w:ascii="Times New Roman" w:hAnsi="Times New Roman"/>
          <w:sz w:val="24"/>
          <w:szCs w:val="24"/>
        </w:rPr>
        <w:t xml:space="preserve">- po uprzednim wezwaniu Wykonawcy do usunięcia wady w ponownie wyznaczonym terminie - </w:t>
      </w:r>
      <w:r w:rsidRPr="00E339CD">
        <w:rPr>
          <w:rFonts w:ascii="Times New Roman" w:hAnsi="Times New Roman"/>
          <w:sz w:val="24"/>
          <w:szCs w:val="24"/>
        </w:rPr>
        <w:t>może zlecić usuniecie</w:t>
      </w:r>
      <w:r>
        <w:rPr>
          <w:rFonts w:ascii="Times New Roman" w:hAnsi="Times New Roman"/>
          <w:sz w:val="24"/>
          <w:szCs w:val="24"/>
        </w:rPr>
        <w:t xml:space="preserve"> wad osobie trzeciej na koszt Wykonawcy, ze środków „zabezpieczenia należytego wykonania umowy” lub poprzez wystawienie faktury obciążającej Wykonawcę robót.</w:t>
      </w:r>
    </w:p>
    <w:p w:rsidR="00CB77B0" w:rsidRPr="00E339CD" w:rsidRDefault="00CB77B0" w:rsidP="00CB77B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Przeglądy gwarancyjne przeprowadza się nie później niż 30 dni przed upływem okresu gwarancji jakości.</w:t>
      </w:r>
    </w:p>
    <w:p w:rsidR="00CB77B0" w:rsidRDefault="00CB77B0" w:rsidP="00CB77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CB77B0" w:rsidRDefault="00CB77B0" w:rsidP="00CB77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7B0" w:rsidRPr="006134D5" w:rsidRDefault="00CB77B0" w:rsidP="00CB77B0">
      <w:pPr>
        <w:ind w:left="1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………………………………………………..</w:t>
      </w:r>
    </w:p>
    <w:p w:rsidR="00CB77B0" w:rsidRDefault="00CB77B0" w:rsidP="00CB77B0">
      <w:pPr>
        <w:shd w:val="clear" w:color="auto" w:fill="FFFFFF"/>
        <w:spacing w:after="0"/>
        <w:ind w:right="1123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 Pieczątki i podpisy osób uprawnionych</w:t>
      </w:r>
    </w:p>
    <w:p w:rsidR="00CB77B0" w:rsidRPr="001F17C8" w:rsidRDefault="00CB77B0" w:rsidP="00CB77B0">
      <w:pPr>
        <w:shd w:val="clear" w:color="auto" w:fill="FFFFFF"/>
        <w:spacing w:after="0"/>
        <w:ind w:right="1123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>do reprezentowania Wykonawcy</w:t>
      </w:r>
    </w:p>
    <w:p w:rsidR="000F7E4D" w:rsidRDefault="000F7E4D"/>
    <w:sectPr w:rsidR="000F7E4D" w:rsidSect="00F014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7"/>
    <w:multiLevelType w:val="hybridMultilevel"/>
    <w:tmpl w:val="28606C4E"/>
    <w:lvl w:ilvl="0" w:tplc="E2240C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B170B6"/>
    <w:multiLevelType w:val="hybridMultilevel"/>
    <w:tmpl w:val="8F24F5D2"/>
    <w:lvl w:ilvl="0" w:tplc="2A380612">
      <w:start w:val="7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75B7A"/>
    <w:multiLevelType w:val="hybridMultilevel"/>
    <w:tmpl w:val="671AC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77B0"/>
    <w:rsid w:val="000F7E4D"/>
    <w:rsid w:val="002E48CC"/>
    <w:rsid w:val="005A5B25"/>
    <w:rsid w:val="006370FC"/>
    <w:rsid w:val="006979F8"/>
    <w:rsid w:val="008E77F9"/>
    <w:rsid w:val="009244BA"/>
    <w:rsid w:val="009E7B2D"/>
    <w:rsid w:val="00A201CF"/>
    <w:rsid w:val="00C00757"/>
    <w:rsid w:val="00CB77B0"/>
    <w:rsid w:val="00D9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7B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B77B0"/>
    <w:pPr>
      <w:ind w:left="720"/>
    </w:pPr>
  </w:style>
  <w:style w:type="paragraph" w:styleId="Akapitzlist">
    <w:name w:val="List Paragraph"/>
    <w:basedOn w:val="Normalny"/>
    <w:uiPriority w:val="34"/>
    <w:qFormat/>
    <w:rsid w:val="00CB77B0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2020-09-14T10:31:00Z</dcterms:created>
  <dcterms:modified xsi:type="dcterms:W3CDTF">2020-10-27T13:03:00Z</dcterms:modified>
</cp:coreProperties>
</file>