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F2E46" w14:textId="77777777" w:rsidR="004E432F" w:rsidRPr="008C6D2F" w:rsidRDefault="004E432F" w:rsidP="004E432F">
      <w:pPr>
        <w:keepNext/>
        <w:keepLines/>
        <w:spacing w:before="240" w:after="0" w:line="240" w:lineRule="auto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Cs w:val="32"/>
        </w:rPr>
      </w:pPr>
      <w:r w:rsidRPr="008C6D2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OBOWIĄZ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EK</w:t>
      </w:r>
      <w:r w:rsidRPr="008C6D2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INFORMACYJN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Y</w:t>
      </w:r>
      <w:r w:rsidRPr="008C6D2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PODCZAS ZBIERANIA DANYCH NA PODSTAWIE PRAWA</w:t>
      </w:r>
    </w:p>
    <w:p w14:paraId="0B7AD661" w14:textId="77777777" w:rsidR="008C6D2F" w:rsidRPr="008C6D2F" w:rsidRDefault="008C6D2F" w:rsidP="008C6D2F">
      <w:pPr>
        <w:spacing w:after="0" w:line="240" w:lineRule="auto"/>
        <w:rPr>
          <w:rFonts w:ascii="Calibri" w:hAnsi="Calibri" w:cs="Calibri"/>
          <w:b/>
          <w:bCs/>
        </w:rPr>
      </w:pPr>
    </w:p>
    <w:p w14:paraId="027EF194" w14:textId="01608398" w:rsidR="0005563E" w:rsidRDefault="004E432F" w:rsidP="0005563E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RODO</w:t>
      </w:r>
      <w:r w:rsidR="0005563E" w:rsidRPr="0005563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zbieraniu CV o pracę</w:t>
      </w:r>
    </w:p>
    <w:p w14:paraId="5CD90843" w14:textId="77777777" w:rsidR="004E432F" w:rsidRPr="0005563E" w:rsidRDefault="004E432F" w:rsidP="0005563E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B065FEE" w14:textId="0D1EDD1E" w:rsidR="0005563E" w:rsidRDefault="0005563E" w:rsidP="0005563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14:paraId="74157527" w14:textId="77777777" w:rsidR="004E432F" w:rsidRPr="0005563E" w:rsidRDefault="004E432F" w:rsidP="0005563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</w:p>
    <w:p w14:paraId="3979215A" w14:textId="77777777" w:rsidR="001C261A" w:rsidRPr="001C261A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color w:val="000000" w:themeColor="text1"/>
          <w:sz w:val="20"/>
          <w:szCs w:val="18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podanych danych </w:t>
      </w:r>
      <w:r w:rsidRPr="001C261A">
        <w:rPr>
          <w:rFonts w:ascii="Calibri" w:eastAsia="Times New Roman" w:hAnsi="Calibri" w:cs="Calibri"/>
          <w:color w:val="000000" w:themeColor="text1"/>
          <w:sz w:val="20"/>
          <w:szCs w:val="18"/>
          <w:lang w:eastAsia="pl-PL"/>
        </w:rPr>
        <w:t xml:space="preserve">jest 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Ośrodek Pomocy Społecznej w Kościanie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 xml:space="preserve"> reprezentowany przez 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Dyrektora Ośrodka Pomocy Społecznej w Kościanie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 xml:space="preserve"> z siedzibą w Kościanie, 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ul. Szczepanowskiego 1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,</w:t>
      </w:r>
    </w:p>
    <w:p w14:paraId="3CFDF771" w14:textId="3314B4C0" w:rsidR="0005563E" w:rsidRPr="001C261A" w:rsidRDefault="0005563E" w:rsidP="001C261A">
      <w:pPr>
        <w:widowControl w:val="0"/>
        <w:suppressAutoHyphens/>
        <w:spacing w:after="0" w:line="240" w:lineRule="auto"/>
        <w:ind w:left="567"/>
        <w:jc w:val="both"/>
        <w:rPr>
          <w:rFonts w:ascii="Calibri" w:eastAsia="Times New Roman" w:hAnsi="Calibri" w:cs="Calibri"/>
          <w:color w:val="000000" w:themeColor="text1"/>
          <w:sz w:val="20"/>
          <w:szCs w:val="18"/>
          <w:lang w:eastAsia="pl-PL"/>
        </w:rPr>
      </w:pP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 xml:space="preserve">64-000 Kościan, tel. 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655120622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 xml:space="preserve">, 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mail: poczta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@</w:t>
      </w:r>
      <w:r w:rsidR="001C261A"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ops.</w:t>
      </w:r>
      <w:r w:rsidRPr="001C261A">
        <w:rPr>
          <w:rFonts w:ascii="Calibri" w:eastAsia="Times New Roman" w:hAnsi="Calibri" w:cs="Calibri"/>
          <w:bCs/>
          <w:color w:val="000000" w:themeColor="text1"/>
          <w:sz w:val="20"/>
          <w:szCs w:val="18"/>
          <w:lang w:eastAsia="pl-PL"/>
        </w:rPr>
        <w:t>koscian.pl,</w:t>
      </w:r>
    </w:p>
    <w:p w14:paraId="760A7460" w14:textId="6782E9B7" w:rsidR="0005563E" w:rsidRPr="00A86F76" w:rsidRDefault="00A86F76" w:rsidP="00A86F76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86F76">
        <w:rPr>
          <w:rFonts w:ascii="Calibri" w:eastAsia="Times New Roman" w:hAnsi="Calibri" w:cs="Calibri"/>
          <w:sz w:val="20"/>
          <w:szCs w:val="20"/>
          <w:lang w:eastAsia="pl-PL"/>
        </w:rPr>
        <w:t>dane osobowe przetwarzamy w celu Pani/Pana przeprowadzenia rekrutacji na podstawie ciążącego na administratorze obowiązku prawnego (art. 6 ust. 1 lit. c RODO) – w związku z ar</w:t>
      </w:r>
      <w:r>
        <w:rPr>
          <w:rFonts w:ascii="Calibri" w:eastAsia="Times New Roman" w:hAnsi="Calibri" w:cs="Calibri"/>
          <w:sz w:val="20"/>
          <w:szCs w:val="20"/>
          <w:lang w:eastAsia="pl-PL"/>
        </w:rPr>
        <w:t>t. 221 §1-2 i §4 Kodeksu pracy.</w:t>
      </w:r>
    </w:p>
    <w:p w14:paraId="0A1F8E46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>podanie danych jest obowiązkiem ustawowym w zakresie określonym w art. 22</w:t>
      </w:r>
      <w:r w:rsidRPr="0005563E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>1</w:t>
      </w: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 xml:space="preserve"> § 1 Kodeksu pracy, a konsekwencją niepodania danych jest brak możliwości zatrudnienia; w pozostałym zakresie jest dobrowolne i nie ma konsekwencji ich niepodania,</w:t>
      </w:r>
    </w:p>
    <w:p w14:paraId="77A1CF98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>celem przetwarzania danych prowadzenie dokumentacji związanej z rekrutacją,</w:t>
      </w:r>
    </w:p>
    <w:p w14:paraId="15A5F4F4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</w:t>
      </w: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 xml:space="preserve"> na podstawie prawa lub</w:t>
      </w:r>
      <w:r w:rsidRPr="0005563E">
        <w:rPr>
          <w:rFonts w:ascii="Calibri" w:eastAsia="Times New Roman" w:hAnsi="Calibri" w:cs="Calibri"/>
          <w:sz w:val="20"/>
          <w:szCs w:val="18"/>
          <w:lang w:eastAsia="pl-PL"/>
        </w:rPr>
        <w:t xml:space="preserve"> na zlecenie administratora (m.in. firmy IT, kancelarie prawne, itp.),</w:t>
      </w:r>
    </w:p>
    <w:p w14:paraId="1AB2FC80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 xml:space="preserve">dane przechowywane będą przez okres ustalony na podstawie kategorii archiwalnej akt, </w:t>
      </w:r>
    </w:p>
    <w:p w14:paraId="5F8D7564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14:paraId="50DD74B0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20"/>
          <w:lang w:eastAsia="pl-PL"/>
        </w:rPr>
        <w:t>przysługuje mi prawo do cofnięcia zgody w dowolnym momencie, jednak bez uszczerbku dla przetwarzania, którego dokonano przed cofnięciem zgody,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14:paraId="5AD26B56" w14:textId="77777777" w:rsidR="0005563E" w:rsidRPr="0005563E" w:rsidRDefault="0005563E" w:rsidP="0005563E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05563E">
        <w:rPr>
          <w:rFonts w:ascii="Calibri" w:eastAsia="Times New Roman" w:hAnsi="Calibri" w:cs="Calibri"/>
          <w:sz w:val="20"/>
          <w:szCs w:val="18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r>
        <w:rPr>
          <w:rFonts w:ascii="Calibri" w:hAnsi="Calibri" w:cs="Calibri"/>
          <w:lang w:eastAsia="pl-PL"/>
        </w:rPr>
        <w:t>szymon.slusarek@koscian.eu,</w:t>
      </w:r>
    </w:p>
    <w:p w14:paraId="556CB58E" w14:textId="77777777" w:rsidR="008C6D2F" w:rsidRDefault="008C6D2F">
      <w:bookmarkStart w:id="0" w:name="_GoBack"/>
      <w:bookmarkEnd w:id="0"/>
    </w:p>
    <w:sectPr w:rsidR="008C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F"/>
    <w:rsid w:val="0005563E"/>
    <w:rsid w:val="001C261A"/>
    <w:rsid w:val="00222ABB"/>
    <w:rsid w:val="004E432F"/>
    <w:rsid w:val="00664C23"/>
    <w:rsid w:val="00726512"/>
    <w:rsid w:val="00777A74"/>
    <w:rsid w:val="008C6D2F"/>
    <w:rsid w:val="00A22175"/>
    <w:rsid w:val="00A86F76"/>
    <w:rsid w:val="00B344AF"/>
    <w:rsid w:val="00D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3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6F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6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Ślusarek</dc:creator>
  <cp:lastModifiedBy>adm</cp:lastModifiedBy>
  <cp:revision>3</cp:revision>
  <dcterms:created xsi:type="dcterms:W3CDTF">2022-09-12T13:03:00Z</dcterms:created>
  <dcterms:modified xsi:type="dcterms:W3CDTF">2022-09-12T13:54:00Z</dcterms:modified>
</cp:coreProperties>
</file>