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Wzór umowy </w:t>
      </w:r>
    </w:p>
    <w:p w:rsidR="0021623F" w:rsidRPr="007B3610" w:rsidRDefault="0021623F" w:rsidP="00216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Umowa zawarta w dniu .................. w Kościanie, pomiędzy:</w:t>
      </w:r>
    </w:p>
    <w:p w:rsidR="0021623F" w:rsidRPr="00FA1030" w:rsidRDefault="0021623F" w:rsidP="00216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030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Miejska Kościan al. Kościuszki 22 64-000 Kościan NIP 698-180-57-39</w:t>
      </w:r>
    </w:p>
    <w:p w:rsidR="0021623F" w:rsidRPr="00FA1030" w:rsidRDefault="0021623F" w:rsidP="00216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Pomocy Społecznej ul. Szczepanowskiego 1, 64-000 Kościan 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Zamawiającym lub Stroną,</w:t>
      </w:r>
      <w:r w:rsidRPr="007B3610">
        <w:rPr>
          <w:rFonts w:ascii="Times New Roman" w:hAnsi="Times New Roman" w:cs="Times New Roman"/>
          <w:color w:val="000000"/>
          <w:sz w:val="24"/>
          <w:szCs w:val="24"/>
        </w:rPr>
        <w:t xml:space="preserve"> reprezentowanym przez:</w:t>
      </w:r>
    </w:p>
    <w:p w:rsidR="00C12EA0" w:rsidRPr="007B3610" w:rsidRDefault="008B1637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Sylwię Grupińską</w:t>
      </w:r>
      <w:r w:rsidR="00C12EA0" w:rsidRPr="007B3610">
        <w:rPr>
          <w:rFonts w:ascii="Times New Roman" w:hAnsi="Times New Roman" w:cs="Times New Roman"/>
          <w:color w:val="000000"/>
          <w:sz w:val="24"/>
          <w:szCs w:val="24"/>
        </w:rPr>
        <w:t xml:space="preserve"> – Dyrektora Ośrodka Pomocy Społecznej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 xml:space="preserve">Małgorzatę Niemiec – Główna Księgowa 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firmą ...................... z siedzibą w działającą na podstawie wpisu do Krajowego Rejestru Sądowego/ ewidencji działalności gospodarczej prowadzonego przez … pod numerem …………………..…….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NIP..............................REGON..........................................................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zwanym dalej „Wykonawcą" reprezentowanym przez: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–  ............................................................................................................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_  …………………………………………………………………………</w:t>
      </w:r>
    </w:p>
    <w:p w:rsidR="004B7C27" w:rsidRDefault="004B7C27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7B3610" w:rsidRDefault="00FB2E25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E25">
        <w:rPr>
          <w:rFonts w:ascii="Times New Roman" w:hAnsi="Times New Roman" w:cs="Times New Roman"/>
          <w:color w:val="000000"/>
          <w:sz w:val="24"/>
          <w:szCs w:val="24"/>
        </w:rPr>
        <w:t>Umowa została zawarta na podstawie art. 2 ust. 1 pkt 1 ustawy Prawo zamówień publicz</w:t>
      </w:r>
      <w:r w:rsidR="00BC3A10">
        <w:rPr>
          <w:rFonts w:ascii="Times New Roman" w:hAnsi="Times New Roman" w:cs="Times New Roman"/>
          <w:color w:val="000000"/>
          <w:sz w:val="24"/>
          <w:szCs w:val="24"/>
        </w:rPr>
        <w:t>nych z dnia 11 września 2019 r.</w:t>
      </w:r>
    </w:p>
    <w:p w:rsidR="00C11C4A" w:rsidRPr="007B3610" w:rsidRDefault="00C12EA0" w:rsidP="007B3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856AFE" w:rsidRPr="007B3610" w:rsidRDefault="00856AFE" w:rsidP="007B3610">
      <w:pPr>
        <w:widowControl w:val="0"/>
        <w:numPr>
          <w:ilvl w:val="0"/>
          <w:numId w:val="13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223" w:after="0" w:line="240" w:lineRule="auto"/>
        <w:ind w:right="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Wykonawca zobowiązuje się do </w:t>
      </w:r>
      <w:r w:rsidRPr="007B3610">
        <w:rPr>
          <w:rFonts w:ascii="Times New Roman" w:hAnsi="Times New Roman" w:cs="Times New Roman"/>
          <w:b/>
          <w:bCs/>
          <w:sz w:val="24"/>
          <w:szCs w:val="24"/>
        </w:rPr>
        <w:t xml:space="preserve">świadczenia usług w zakresie przygotowania i dostarczenia ciepłych posiłków dla podopiecznych Ośrodka Pomocy Społecznej w Kościanie.  </w:t>
      </w:r>
      <w:r w:rsidRPr="007B3610">
        <w:rPr>
          <w:rFonts w:ascii="Times New Roman" w:hAnsi="Times New Roman" w:cs="Times New Roman"/>
          <w:sz w:val="24"/>
          <w:szCs w:val="24"/>
        </w:rPr>
        <w:t>Przedmiot Umowy obejmuje:</w:t>
      </w:r>
    </w:p>
    <w:p w:rsidR="00856AFE" w:rsidRPr="007B3610" w:rsidRDefault="00856AFE" w:rsidP="007B3610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240" w:lineRule="auto"/>
        <w:ind w:left="353" w:right="62" w:hanging="35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Przygotowanie posiłków w pomieszczeniach kuchennych Wykonawcy - spełniających odpowiednie wymogi sanitarne (decyzja Inspekcji Sanitarnej zezwalającej na przygotowywanie i catering żywności w tych pomieszczeniach), w zestawie nie powtarzającym się przez 14 dni, przez wszystkie dni tygodnia w wyjątkiem </w:t>
      </w:r>
      <w:r w:rsidR="0021623F">
        <w:rPr>
          <w:rFonts w:ascii="Times New Roman" w:hAnsi="Times New Roman" w:cs="Times New Roman"/>
          <w:sz w:val="24"/>
          <w:szCs w:val="24"/>
        </w:rPr>
        <w:t xml:space="preserve">soboty, </w:t>
      </w:r>
      <w:r w:rsidRPr="007B3610">
        <w:rPr>
          <w:rFonts w:ascii="Times New Roman" w:hAnsi="Times New Roman" w:cs="Times New Roman"/>
          <w:sz w:val="24"/>
          <w:szCs w:val="24"/>
        </w:rPr>
        <w:t>niedzieli, świat i dni ustawowo wolnych od pracy. Posiłek obejmuje dwudaniowy obiad składaj</w:t>
      </w:r>
      <w:r w:rsidR="0021623F">
        <w:rPr>
          <w:rFonts w:ascii="Times New Roman" w:hAnsi="Times New Roman" w:cs="Times New Roman"/>
          <w:sz w:val="24"/>
          <w:szCs w:val="24"/>
        </w:rPr>
        <w:t>ący się z zupy i drugiego dania.</w:t>
      </w:r>
    </w:p>
    <w:p w:rsidR="00856AFE" w:rsidRPr="007B3610" w:rsidRDefault="00856AFE" w:rsidP="007B3610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240" w:lineRule="auto"/>
        <w:ind w:left="353" w:right="55" w:hanging="35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Dostawę</w:t>
      </w:r>
      <w:r w:rsidR="006D297B">
        <w:rPr>
          <w:rFonts w:ascii="Times New Roman" w:hAnsi="Times New Roman" w:cs="Times New Roman"/>
          <w:sz w:val="24"/>
          <w:szCs w:val="24"/>
        </w:rPr>
        <w:t xml:space="preserve"> własnym transportem </w:t>
      </w:r>
      <w:r w:rsidRPr="007B3610">
        <w:rPr>
          <w:rFonts w:ascii="Times New Roman" w:hAnsi="Times New Roman" w:cs="Times New Roman"/>
          <w:sz w:val="24"/>
          <w:szCs w:val="24"/>
        </w:rPr>
        <w:t xml:space="preserve">do </w:t>
      </w:r>
      <w:r w:rsidR="00974847">
        <w:rPr>
          <w:rFonts w:ascii="Times New Roman" w:hAnsi="Times New Roman" w:cs="Times New Roman"/>
          <w:sz w:val="24"/>
          <w:szCs w:val="24"/>
        </w:rPr>
        <w:t>Klubu Integracji Społecznej</w:t>
      </w:r>
      <w:r w:rsidRPr="007B3610">
        <w:rPr>
          <w:rFonts w:ascii="Times New Roman" w:hAnsi="Times New Roman" w:cs="Times New Roman"/>
          <w:sz w:val="24"/>
          <w:szCs w:val="24"/>
        </w:rPr>
        <w:t xml:space="preserve"> w Kościanie, ul. </w:t>
      </w:r>
      <w:r w:rsidR="00974847">
        <w:rPr>
          <w:rFonts w:ascii="Times New Roman" w:hAnsi="Times New Roman" w:cs="Times New Roman"/>
          <w:sz w:val="24"/>
          <w:szCs w:val="24"/>
        </w:rPr>
        <w:t>Bernardyńska 2</w:t>
      </w:r>
      <w:r w:rsidRPr="007B3610">
        <w:rPr>
          <w:rFonts w:ascii="Times New Roman" w:hAnsi="Times New Roman" w:cs="Times New Roman"/>
          <w:sz w:val="24"/>
          <w:szCs w:val="24"/>
        </w:rPr>
        <w:t xml:space="preserve"> posiłków - obiadów w ilości oznaczanej i potwierdzanej codziennie przez Zamawiającego w sposób zgodny z harmonogramem dostaw. W szczególności Zamawiający zobowiązuje Wykonawcę do systematycznych dostaw w </w:t>
      </w:r>
      <w:r w:rsidRPr="007B3610">
        <w:rPr>
          <w:rFonts w:ascii="Times New Roman" w:hAnsi="Times New Roman" w:cs="Times New Roman"/>
          <w:b/>
          <w:bCs/>
          <w:sz w:val="24"/>
          <w:szCs w:val="24"/>
        </w:rPr>
        <w:t xml:space="preserve">ilości, jakości i gramaturze </w:t>
      </w:r>
      <w:r w:rsidRPr="007B3610">
        <w:rPr>
          <w:rFonts w:ascii="Times New Roman" w:hAnsi="Times New Roman" w:cs="Times New Roman"/>
          <w:sz w:val="24"/>
          <w:szCs w:val="24"/>
        </w:rPr>
        <w:t>zgodnie z przedstawionym przez Wykonawcę i zaakceptowanym przez Zamawiającego jadłospisem opracowywanym na okres 14 dni,</w:t>
      </w:r>
    </w:p>
    <w:p w:rsidR="00856AFE" w:rsidRDefault="004B7C27" w:rsidP="00DD41B4">
      <w:pPr>
        <w:shd w:val="clear" w:color="auto" w:fill="FFFFFF"/>
        <w:tabs>
          <w:tab w:val="left" w:pos="353"/>
        </w:tabs>
        <w:spacing w:after="0" w:line="240" w:lineRule="auto"/>
        <w:ind w:left="353" w:right="50" w:hanging="3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2</w:t>
      </w:r>
      <w:r w:rsidR="00856AFE" w:rsidRPr="007B3610">
        <w:rPr>
          <w:rFonts w:ascii="Times New Roman" w:hAnsi="Times New Roman" w:cs="Times New Roman"/>
          <w:spacing w:val="-14"/>
          <w:sz w:val="24"/>
          <w:szCs w:val="24"/>
        </w:rPr>
        <w:t>.</w:t>
      </w:r>
      <w:r w:rsidR="00856AFE" w:rsidRPr="007B3610">
        <w:rPr>
          <w:rFonts w:ascii="Times New Roman" w:hAnsi="Times New Roman" w:cs="Times New Roman"/>
          <w:sz w:val="24"/>
          <w:szCs w:val="24"/>
        </w:rPr>
        <w:tab/>
        <w:t>Wykonawca przyjmuje do wiadomości obowiązek zachowania w tajemnicy wszelkich informacji dotyczących Zamawiającego uzyskanych w związku z wykonywaniem zamówienia. O powyższym fakcie informował będzie swoich pracowników.</w:t>
      </w:r>
    </w:p>
    <w:p w:rsidR="00DD41B4" w:rsidRPr="004B7C27" w:rsidRDefault="00DD41B4" w:rsidP="004B7C27">
      <w:pPr>
        <w:shd w:val="clear" w:color="auto" w:fill="FFFFFF"/>
        <w:tabs>
          <w:tab w:val="left" w:pos="353"/>
        </w:tabs>
        <w:spacing w:line="240" w:lineRule="auto"/>
        <w:ind w:left="353" w:right="50" w:hanging="3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Wykonawca będzie przygotowywał posiłki zgodnie z zasadami określonymi w ustawie z 25 sierpnia 2006 roku o bezpieczeństwie żywności i żywienia i przepisami wykonawczymi do ustawy.</w:t>
      </w:r>
    </w:p>
    <w:p w:rsidR="00856AFE" w:rsidRPr="007B3610" w:rsidRDefault="00856AFE" w:rsidP="007B3610">
      <w:pPr>
        <w:shd w:val="clear" w:color="auto" w:fill="FFFFFF"/>
        <w:spacing w:before="571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4"/>
          <w:sz w:val="24"/>
          <w:szCs w:val="24"/>
        </w:rPr>
        <w:t>§2</w:t>
      </w:r>
    </w:p>
    <w:p w:rsidR="00856AFE" w:rsidRPr="007B3610" w:rsidRDefault="00856AFE" w:rsidP="007B3610">
      <w:pPr>
        <w:shd w:val="clear" w:color="auto" w:fill="FFFFFF"/>
        <w:spacing w:before="283" w:line="240" w:lineRule="auto"/>
        <w:ind w:left="302" w:right="46" w:hanging="266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1. Wykonawca ponosi pełną odpowiedzialność odszkodowawczą w przypadku wyrządzenia szkód osobom spożywającym posiłek, gdy szkody te będą następstwem uchybień i zaniedbań personelu Wykonawcy w wykonywaniu obowiązków a w szczególności, jeżeli szkoda będzie skutkiem świadczenia usług w sposób niezgodny z niniejszą umową.</w:t>
      </w:r>
    </w:p>
    <w:p w:rsidR="00856AFE" w:rsidRPr="007B3610" w:rsidRDefault="00856AFE" w:rsidP="007B3610">
      <w:pPr>
        <w:shd w:val="clear" w:color="auto" w:fill="FFFFFF"/>
        <w:spacing w:before="331" w:line="240" w:lineRule="auto"/>
        <w:ind w:left="14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6"/>
          <w:sz w:val="24"/>
          <w:szCs w:val="24"/>
        </w:rPr>
        <w:lastRenderedPageBreak/>
        <w:t>§3</w:t>
      </w:r>
    </w:p>
    <w:p w:rsidR="00856AFE" w:rsidRPr="007B3610" w:rsidRDefault="00856AFE" w:rsidP="007B3610">
      <w:pPr>
        <w:widowControl w:val="0"/>
        <w:numPr>
          <w:ilvl w:val="0"/>
          <w:numId w:val="7"/>
        </w:numPr>
        <w:shd w:val="clear" w:color="auto" w:fill="FFFFFF"/>
        <w:tabs>
          <w:tab w:val="left" w:pos="305"/>
        </w:tabs>
        <w:autoSpaceDE w:val="0"/>
        <w:autoSpaceDN w:val="0"/>
        <w:adjustRightInd w:val="0"/>
        <w:spacing w:before="259" w:after="0" w:line="240" w:lineRule="auto"/>
        <w:ind w:left="305" w:right="41" w:hanging="274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Przedmiot Umowy może być wykonywany jedynie przez osoby posiadające kwalifikacje w tego typu pracach .</w:t>
      </w:r>
    </w:p>
    <w:p w:rsidR="00856AFE" w:rsidRPr="007B3610" w:rsidRDefault="00856AFE" w:rsidP="007B3610">
      <w:pPr>
        <w:widowControl w:val="0"/>
        <w:numPr>
          <w:ilvl w:val="0"/>
          <w:numId w:val="7"/>
        </w:numPr>
        <w:shd w:val="clear" w:color="auto" w:fill="FFFFFF"/>
        <w:tabs>
          <w:tab w:val="left" w:pos="305"/>
        </w:tabs>
        <w:autoSpaceDE w:val="0"/>
        <w:autoSpaceDN w:val="0"/>
        <w:adjustRightInd w:val="0"/>
        <w:spacing w:after="0" w:line="240" w:lineRule="auto"/>
        <w:ind w:left="305" w:right="31" w:hanging="27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Pracownicy przystępujący do pracy muszą się wykazać aktualnymi badaniami lekarskimi oraz sanitarnymi stosownymi w przypadku podejmowania pracy w jednostkach żywienia zbiorowego.</w:t>
      </w:r>
    </w:p>
    <w:p w:rsidR="00856AFE" w:rsidRPr="007B3610" w:rsidRDefault="00856AFE" w:rsidP="007B3610">
      <w:pPr>
        <w:widowControl w:val="0"/>
        <w:numPr>
          <w:ilvl w:val="0"/>
          <w:numId w:val="7"/>
        </w:numPr>
        <w:shd w:val="clear" w:color="auto" w:fill="FFFFFF"/>
        <w:tabs>
          <w:tab w:val="left" w:pos="305"/>
        </w:tabs>
        <w:autoSpaceDE w:val="0"/>
        <w:autoSpaceDN w:val="0"/>
        <w:adjustRightInd w:val="0"/>
        <w:spacing w:after="0" w:line="240" w:lineRule="auto"/>
        <w:ind w:left="305" w:right="31" w:hanging="274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Wykonawca zobowiązany jest do monitorowania i aktualizacji tych badań w celu utrzymania ich nieprzerwanej aktualności.</w:t>
      </w:r>
    </w:p>
    <w:p w:rsidR="00856AFE" w:rsidRPr="007B3610" w:rsidRDefault="00856AFE" w:rsidP="007B3610">
      <w:pPr>
        <w:shd w:val="clear" w:color="auto" w:fill="FFFFFF"/>
        <w:spacing w:before="319" w:line="240" w:lineRule="auto"/>
        <w:ind w:left="48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6"/>
          <w:sz w:val="24"/>
          <w:szCs w:val="24"/>
        </w:rPr>
        <w:t>§4</w:t>
      </w:r>
    </w:p>
    <w:p w:rsidR="00856AFE" w:rsidRPr="007B3610" w:rsidRDefault="00856AFE" w:rsidP="007B3610">
      <w:pPr>
        <w:shd w:val="clear" w:color="auto" w:fill="FFFFFF"/>
        <w:spacing w:before="247" w:after="0" w:line="240" w:lineRule="auto"/>
        <w:ind w:left="398" w:hanging="334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1. Wykonawca poddawać się będzie kontroli w zakresie należytego wykonania przedmiotu umowy przez organy uprawnione do kontroli, w szczególności: inspekcję sanitarną i PIP.</w:t>
      </w:r>
    </w:p>
    <w:p w:rsidR="00856AFE" w:rsidRPr="007B3610" w:rsidRDefault="00856AFE" w:rsidP="007B3610">
      <w:pPr>
        <w:shd w:val="clear" w:color="auto" w:fill="FFFFFF"/>
        <w:spacing w:line="240" w:lineRule="auto"/>
        <w:ind w:left="358" w:right="38" w:hanging="358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2. Wykonawca zobowiązany jest do realizacji wszelkich zaleceń pokontrolnych przedstawionych przez podmioty określone </w:t>
      </w:r>
      <w:r w:rsidRPr="007B3610">
        <w:rPr>
          <w:rFonts w:ascii="Times New Roman" w:hAnsi="Times New Roman" w:cs="Times New Roman"/>
          <w:b/>
          <w:bCs/>
          <w:sz w:val="24"/>
          <w:szCs w:val="24"/>
        </w:rPr>
        <w:t>w ust. 1 na podstawie protokołów pokontrolnych, pod rygorem odstąpienia od umowy ze skutkiem natychmiastowym.</w:t>
      </w:r>
    </w:p>
    <w:p w:rsidR="00856AFE" w:rsidRPr="007B3610" w:rsidRDefault="00856AFE" w:rsidP="007B3610">
      <w:pPr>
        <w:shd w:val="clear" w:color="auto" w:fill="FFFFFF"/>
        <w:spacing w:before="324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3"/>
          <w:sz w:val="24"/>
          <w:szCs w:val="24"/>
        </w:rPr>
        <w:t>§5</w:t>
      </w:r>
    </w:p>
    <w:p w:rsidR="00856AFE" w:rsidRPr="007B3610" w:rsidRDefault="00856AFE" w:rsidP="007B3610">
      <w:pPr>
        <w:shd w:val="clear" w:color="auto" w:fill="FFFFFF"/>
        <w:tabs>
          <w:tab w:val="left" w:pos="238"/>
        </w:tabs>
        <w:spacing w:before="247"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9"/>
          <w:sz w:val="24"/>
          <w:szCs w:val="24"/>
        </w:rPr>
        <w:t>1.</w:t>
      </w:r>
      <w:r w:rsidRPr="007B3610">
        <w:rPr>
          <w:rFonts w:ascii="Times New Roman" w:hAnsi="Times New Roman" w:cs="Times New Roman"/>
          <w:sz w:val="24"/>
          <w:szCs w:val="24"/>
        </w:rPr>
        <w:tab/>
        <w:t>Umowę zawiera się na okres od 01.0</w:t>
      </w:r>
      <w:r w:rsidR="00DD41B4">
        <w:rPr>
          <w:rFonts w:ascii="Times New Roman" w:hAnsi="Times New Roman" w:cs="Times New Roman"/>
          <w:sz w:val="24"/>
          <w:szCs w:val="24"/>
        </w:rPr>
        <w:t>1</w:t>
      </w:r>
      <w:r w:rsidRPr="007B3610">
        <w:rPr>
          <w:rFonts w:ascii="Times New Roman" w:hAnsi="Times New Roman" w:cs="Times New Roman"/>
          <w:sz w:val="24"/>
          <w:szCs w:val="24"/>
        </w:rPr>
        <w:t>.20</w:t>
      </w:r>
      <w:r w:rsidR="009E365C">
        <w:rPr>
          <w:rFonts w:ascii="Times New Roman" w:hAnsi="Times New Roman" w:cs="Times New Roman"/>
          <w:sz w:val="24"/>
          <w:szCs w:val="24"/>
        </w:rPr>
        <w:t>2</w:t>
      </w:r>
      <w:r w:rsidR="00FB2E25">
        <w:rPr>
          <w:rFonts w:ascii="Times New Roman" w:hAnsi="Times New Roman" w:cs="Times New Roman"/>
          <w:sz w:val="24"/>
          <w:szCs w:val="24"/>
        </w:rPr>
        <w:t>3</w:t>
      </w:r>
      <w:r w:rsidRPr="007B3610">
        <w:rPr>
          <w:rFonts w:ascii="Times New Roman" w:hAnsi="Times New Roman" w:cs="Times New Roman"/>
          <w:sz w:val="24"/>
          <w:szCs w:val="24"/>
        </w:rPr>
        <w:t xml:space="preserve"> do 31.12.20</w:t>
      </w:r>
      <w:r w:rsidR="009E365C">
        <w:rPr>
          <w:rFonts w:ascii="Times New Roman" w:hAnsi="Times New Roman" w:cs="Times New Roman"/>
          <w:sz w:val="24"/>
          <w:szCs w:val="24"/>
        </w:rPr>
        <w:t>2</w:t>
      </w:r>
      <w:r w:rsidR="00FB2E25">
        <w:rPr>
          <w:rFonts w:ascii="Times New Roman" w:hAnsi="Times New Roman" w:cs="Times New Roman"/>
          <w:sz w:val="24"/>
          <w:szCs w:val="24"/>
        </w:rPr>
        <w:t>3</w:t>
      </w:r>
      <w:r w:rsidRPr="007B3610">
        <w:rPr>
          <w:rFonts w:ascii="Times New Roman" w:hAnsi="Times New Roman" w:cs="Times New Roman"/>
          <w:sz w:val="24"/>
          <w:szCs w:val="24"/>
        </w:rPr>
        <w:t>r.</w:t>
      </w:r>
    </w:p>
    <w:p w:rsidR="00856AFE" w:rsidRPr="007B3610" w:rsidRDefault="00856AFE" w:rsidP="007B3610">
      <w:pPr>
        <w:shd w:val="clear" w:color="auto" w:fill="FFFFFF"/>
        <w:tabs>
          <w:tab w:val="left" w:pos="298"/>
        </w:tabs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1"/>
          <w:sz w:val="24"/>
          <w:szCs w:val="24"/>
        </w:rPr>
        <w:t>2.</w:t>
      </w:r>
      <w:r w:rsidRPr="007B3610">
        <w:rPr>
          <w:rFonts w:ascii="Times New Roman" w:hAnsi="Times New Roman" w:cs="Times New Roman"/>
          <w:sz w:val="24"/>
          <w:szCs w:val="24"/>
        </w:rPr>
        <w:tab/>
        <w:t>Strony ustalają</w:t>
      </w:r>
      <w:r w:rsidR="00750B49">
        <w:rPr>
          <w:rFonts w:ascii="Times New Roman" w:hAnsi="Times New Roman" w:cs="Times New Roman"/>
          <w:sz w:val="24"/>
          <w:szCs w:val="24"/>
        </w:rPr>
        <w:t xml:space="preserve"> </w:t>
      </w:r>
      <w:r w:rsidRPr="007B3610">
        <w:rPr>
          <w:rFonts w:ascii="Times New Roman" w:hAnsi="Times New Roman" w:cs="Times New Roman"/>
          <w:sz w:val="24"/>
          <w:szCs w:val="24"/>
        </w:rPr>
        <w:t>następujące ceny jednostkowe:</w:t>
      </w:r>
    </w:p>
    <w:p w:rsidR="00856AFE" w:rsidRPr="007B3610" w:rsidRDefault="00856AFE" w:rsidP="007B3610">
      <w:pPr>
        <w:widowControl w:val="0"/>
        <w:numPr>
          <w:ilvl w:val="0"/>
          <w:numId w:val="8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before="2" w:after="0" w:line="240" w:lineRule="auto"/>
        <w:ind w:left="314" w:right="48" w:hanging="312"/>
        <w:rPr>
          <w:rFonts w:ascii="Times New Roman" w:hAnsi="Times New Roman" w:cs="Times New Roman"/>
          <w:spacing w:val="-8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cena posiłku obiadowego (zupa + drugie danie) </w:t>
      </w:r>
      <w:r w:rsidR="007B3610" w:rsidRPr="007B3610">
        <w:rPr>
          <w:rFonts w:ascii="Times New Roman" w:hAnsi="Times New Roman" w:cs="Times New Roman"/>
          <w:sz w:val="24"/>
          <w:szCs w:val="24"/>
        </w:rPr>
        <w:t>–</w:t>
      </w:r>
      <w:r w:rsidRPr="007B3610">
        <w:rPr>
          <w:rFonts w:ascii="Times New Roman" w:hAnsi="Times New Roman" w:cs="Times New Roman"/>
          <w:sz w:val="24"/>
          <w:szCs w:val="24"/>
        </w:rPr>
        <w:t xml:space="preserve">………………………………………….. </w:t>
      </w:r>
    </w:p>
    <w:p w:rsidR="00856AFE" w:rsidRPr="007B3610" w:rsidRDefault="00856AFE" w:rsidP="007B3610">
      <w:pPr>
        <w:widowControl w:val="0"/>
        <w:numPr>
          <w:ilvl w:val="0"/>
          <w:numId w:val="8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before="2" w:after="0" w:line="240" w:lineRule="auto"/>
        <w:ind w:left="314" w:right="48" w:hanging="312"/>
        <w:rPr>
          <w:rFonts w:ascii="Times New Roman" w:hAnsi="Times New Roman" w:cs="Times New Roman"/>
          <w:spacing w:val="-8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cena posiłku</w:t>
      </w:r>
      <w:r w:rsidR="007B3610" w:rsidRPr="007B3610">
        <w:rPr>
          <w:rFonts w:ascii="Times New Roman" w:hAnsi="Times New Roman" w:cs="Times New Roman"/>
          <w:sz w:val="24"/>
          <w:szCs w:val="24"/>
        </w:rPr>
        <w:t xml:space="preserve"> jednodaniowego (drugie danie) - </w:t>
      </w:r>
      <w:r w:rsidRPr="007B3610">
        <w:rPr>
          <w:rFonts w:ascii="Times New Roman" w:hAnsi="Times New Roman" w:cs="Times New Roman"/>
          <w:sz w:val="24"/>
          <w:szCs w:val="24"/>
        </w:rPr>
        <w:t xml:space="preserve">…………………………………………  </w:t>
      </w:r>
    </w:p>
    <w:p w:rsidR="00FE180F" w:rsidRDefault="007B3610" w:rsidP="00FE180F">
      <w:pPr>
        <w:widowControl w:val="0"/>
        <w:numPr>
          <w:ilvl w:val="0"/>
          <w:numId w:val="8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after="0" w:line="240" w:lineRule="auto"/>
        <w:ind w:left="314" w:right="48" w:hanging="312"/>
        <w:rPr>
          <w:rFonts w:ascii="Times New Roman" w:hAnsi="Times New Roman" w:cs="Times New Roman"/>
          <w:spacing w:val="-8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cena zupy - </w:t>
      </w:r>
      <w:r w:rsidR="00856AFE" w:rsidRPr="007B3610">
        <w:rPr>
          <w:rFonts w:ascii="Times New Roman" w:hAnsi="Times New Roman" w:cs="Times New Roman"/>
          <w:sz w:val="24"/>
          <w:szCs w:val="24"/>
        </w:rPr>
        <w:t>…</w:t>
      </w:r>
      <w:r w:rsidR="00FE18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A76301" w:rsidRPr="00FE180F" w:rsidRDefault="00FE180F" w:rsidP="00750B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3. </w:t>
      </w:r>
      <w:r w:rsidR="00A76301" w:rsidRPr="00FE180F">
        <w:rPr>
          <w:rFonts w:ascii="Times New Roman" w:hAnsi="Times New Roman" w:cs="Times New Roman"/>
          <w:spacing w:val="-8"/>
          <w:sz w:val="24"/>
          <w:szCs w:val="24"/>
        </w:rPr>
        <w:t>Wynagrodzenie wykonawcy będzie uzależnione od liczby wydanych posiłków i na podstawie rzeczywistego ilościowego rozliczenia w oparciu o cenę jednostkową określoną w ust. 2</w:t>
      </w:r>
    </w:p>
    <w:p w:rsidR="00856AFE" w:rsidRDefault="00750B49" w:rsidP="007B3610">
      <w:pPr>
        <w:shd w:val="clear" w:color="auto" w:fill="FFFFFF"/>
        <w:spacing w:before="5"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56AFE" w:rsidRPr="007B3610">
        <w:rPr>
          <w:rFonts w:ascii="Times New Roman" w:hAnsi="Times New Roman" w:cs="Times New Roman"/>
          <w:sz w:val="24"/>
          <w:szCs w:val="24"/>
        </w:rPr>
        <w:t xml:space="preserve">.Wynagrodzenie za usługę płatne będzie w okresach miesięcznych w terminie  </w:t>
      </w:r>
      <w:r w:rsidR="004B7C27" w:rsidRPr="004B7C27">
        <w:rPr>
          <w:rFonts w:ascii="Times New Roman" w:hAnsi="Times New Roman" w:cs="Times New Roman"/>
          <w:sz w:val="24"/>
          <w:szCs w:val="24"/>
        </w:rPr>
        <w:t>14</w:t>
      </w:r>
      <w:r w:rsidR="00856AFE" w:rsidRPr="004B7C27">
        <w:rPr>
          <w:rFonts w:ascii="Times New Roman" w:hAnsi="Times New Roman" w:cs="Times New Roman"/>
          <w:sz w:val="24"/>
          <w:szCs w:val="24"/>
        </w:rPr>
        <w:t xml:space="preserve"> </w:t>
      </w:r>
      <w:r w:rsidR="00856AFE" w:rsidRPr="004B7C27">
        <w:rPr>
          <w:rFonts w:ascii="Times New Roman" w:hAnsi="Times New Roman" w:cs="Times New Roman"/>
          <w:bCs/>
          <w:sz w:val="24"/>
          <w:szCs w:val="24"/>
        </w:rPr>
        <w:t>dni</w:t>
      </w:r>
      <w:r w:rsidR="00856AFE" w:rsidRPr="007B36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AFE" w:rsidRPr="007B3610">
        <w:rPr>
          <w:rFonts w:ascii="Times New Roman" w:hAnsi="Times New Roman" w:cs="Times New Roman"/>
          <w:sz w:val="24"/>
          <w:szCs w:val="24"/>
        </w:rPr>
        <w:t>od daty otrzymania wystawionej przez Wykonawcę faktury.</w:t>
      </w:r>
    </w:p>
    <w:p w:rsidR="00FE180F" w:rsidRPr="00FE180F" w:rsidRDefault="00750B49" w:rsidP="00FE180F">
      <w:pPr>
        <w:shd w:val="clear" w:color="auto" w:fill="FFFFFF"/>
        <w:spacing w:before="5"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E180F">
        <w:rPr>
          <w:rFonts w:ascii="Times New Roman" w:hAnsi="Times New Roman" w:cs="Times New Roman"/>
          <w:sz w:val="24"/>
          <w:szCs w:val="24"/>
        </w:rPr>
        <w:t xml:space="preserve">. </w:t>
      </w:r>
      <w:r w:rsidR="00FE180F" w:rsidRPr="00FE180F">
        <w:rPr>
          <w:rFonts w:ascii="Times New Roman" w:hAnsi="Times New Roman" w:cs="Times New Roman"/>
          <w:sz w:val="24"/>
          <w:szCs w:val="24"/>
        </w:rPr>
        <w:t>Rozliczenie pomiędzy stronami za wykonana usługę odbędzie się przy zastosowaniu mechanizmu podzielnej płatności.</w:t>
      </w:r>
    </w:p>
    <w:p w:rsidR="00FE180F" w:rsidRPr="007B3610" w:rsidRDefault="00750B49" w:rsidP="00FE180F">
      <w:pPr>
        <w:shd w:val="clear" w:color="auto" w:fill="FFFFFF"/>
        <w:spacing w:before="5"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E180F">
        <w:rPr>
          <w:rFonts w:ascii="Times New Roman" w:hAnsi="Times New Roman" w:cs="Times New Roman"/>
          <w:sz w:val="24"/>
          <w:szCs w:val="24"/>
        </w:rPr>
        <w:t xml:space="preserve">. </w:t>
      </w:r>
      <w:r w:rsidR="00FE180F" w:rsidRPr="00FE180F">
        <w:rPr>
          <w:rFonts w:ascii="Times New Roman" w:hAnsi="Times New Roman" w:cs="Times New Roman"/>
          <w:sz w:val="24"/>
          <w:szCs w:val="24"/>
        </w:rPr>
        <w:t xml:space="preserve">Do umowy należy załączyć oświadczenie o prowadzeniu rachunku bankowego, na który należy przekazać płatności do umowy i dla którego został wydzielony rachunek VAT na cele prowadzonej działalności gospodarczej. Wzór oświadczenia stanowi załącznik nr </w:t>
      </w:r>
      <w:r w:rsidR="00FE180F">
        <w:rPr>
          <w:rFonts w:ascii="Times New Roman" w:hAnsi="Times New Roman" w:cs="Times New Roman"/>
          <w:sz w:val="24"/>
          <w:szCs w:val="24"/>
        </w:rPr>
        <w:t>1</w:t>
      </w:r>
      <w:r w:rsidR="00FE180F" w:rsidRPr="00FE180F">
        <w:rPr>
          <w:rFonts w:ascii="Times New Roman" w:hAnsi="Times New Roman" w:cs="Times New Roman"/>
          <w:sz w:val="24"/>
          <w:szCs w:val="24"/>
        </w:rPr>
        <w:t xml:space="preserve"> do umowy.</w:t>
      </w:r>
    </w:p>
    <w:p w:rsidR="00856AFE" w:rsidRPr="007B3610" w:rsidRDefault="00750B49" w:rsidP="007B3610">
      <w:pPr>
        <w:shd w:val="clear" w:color="auto" w:fill="FFFFFF"/>
        <w:tabs>
          <w:tab w:val="left" w:pos="271"/>
        </w:tabs>
        <w:spacing w:before="7" w:line="240" w:lineRule="auto"/>
        <w:ind w:left="26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7</w:t>
      </w:r>
      <w:r w:rsidR="00856AFE" w:rsidRPr="007B3610">
        <w:rPr>
          <w:rFonts w:ascii="Times New Roman" w:hAnsi="Times New Roman" w:cs="Times New Roman"/>
          <w:spacing w:val="-13"/>
          <w:sz w:val="24"/>
          <w:szCs w:val="24"/>
        </w:rPr>
        <w:t>.</w:t>
      </w:r>
      <w:r w:rsidR="00856AFE" w:rsidRPr="007B3610">
        <w:rPr>
          <w:rFonts w:ascii="Times New Roman" w:hAnsi="Times New Roman" w:cs="Times New Roman"/>
          <w:sz w:val="24"/>
          <w:szCs w:val="24"/>
        </w:rPr>
        <w:tab/>
        <w:t>Płatność zostanie dokonana przelewem bankowym na konto Wykonawcy na podstawie oryginału faktury z wpisanym numerem konta:</w:t>
      </w:r>
    </w:p>
    <w:p w:rsidR="00856AFE" w:rsidRPr="007B3610" w:rsidRDefault="00856AFE" w:rsidP="007B3610">
      <w:pPr>
        <w:shd w:val="clear" w:color="auto" w:fill="FFFFFF"/>
        <w:tabs>
          <w:tab w:val="left" w:pos="271"/>
        </w:tabs>
        <w:spacing w:before="7" w:line="240" w:lineRule="auto"/>
        <w:ind w:left="26" w:right="26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856AFE" w:rsidRPr="007B3610" w:rsidRDefault="00750B49" w:rsidP="00FE180F">
      <w:pPr>
        <w:widowControl w:val="0"/>
        <w:shd w:val="clear" w:color="auto" w:fill="FFFFFF"/>
        <w:tabs>
          <w:tab w:val="left" w:pos="271"/>
        </w:tabs>
        <w:autoSpaceDE w:val="0"/>
        <w:autoSpaceDN w:val="0"/>
        <w:adjustRightInd w:val="0"/>
        <w:spacing w:before="122" w:after="0" w:line="240" w:lineRule="auto"/>
        <w:ind w:left="26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E180F">
        <w:rPr>
          <w:rFonts w:ascii="Times New Roman" w:hAnsi="Times New Roman" w:cs="Times New Roman"/>
          <w:sz w:val="24"/>
          <w:szCs w:val="24"/>
        </w:rPr>
        <w:t xml:space="preserve">. </w:t>
      </w:r>
      <w:r w:rsidR="00856AFE" w:rsidRPr="007B3610">
        <w:rPr>
          <w:rFonts w:ascii="Times New Roman" w:hAnsi="Times New Roman" w:cs="Times New Roman"/>
          <w:sz w:val="24"/>
          <w:szCs w:val="24"/>
        </w:rPr>
        <w:t>Za dzień zapłaty uważa się dzień obciążenia rachunku bankowego Zamawiającego.</w:t>
      </w:r>
    </w:p>
    <w:p w:rsidR="00856AFE" w:rsidRPr="007B3610" w:rsidRDefault="00750B49" w:rsidP="00FE180F">
      <w:pPr>
        <w:widowControl w:val="0"/>
        <w:shd w:val="clear" w:color="auto" w:fill="FFFFFF"/>
        <w:tabs>
          <w:tab w:val="left" w:pos="271"/>
        </w:tabs>
        <w:autoSpaceDE w:val="0"/>
        <w:autoSpaceDN w:val="0"/>
        <w:adjustRightInd w:val="0"/>
        <w:spacing w:after="0" w:line="240" w:lineRule="auto"/>
        <w:ind w:left="26" w:right="1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E180F">
        <w:rPr>
          <w:rFonts w:ascii="Times New Roman" w:hAnsi="Times New Roman" w:cs="Times New Roman"/>
          <w:sz w:val="24"/>
          <w:szCs w:val="24"/>
        </w:rPr>
        <w:t xml:space="preserve">. </w:t>
      </w:r>
      <w:r w:rsidR="00856AFE" w:rsidRPr="007B3610">
        <w:rPr>
          <w:rFonts w:ascii="Times New Roman" w:hAnsi="Times New Roman" w:cs="Times New Roman"/>
          <w:sz w:val="24"/>
          <w:szCs w:val="24"/>
        </w:rPr>
        <w:t>W przypadku opóźnienia terminu płatności Wykonawca ma prawo do naliczania odsetek ustawowych za każdy dzień opóźnienia.</w:t>
      </w:r>
    </w:p>
    <w:p w:rsidR="00856AFE" w:rsidRDefault="00FE180F" w:rsidP="007B3610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1</w:t>
      </w:r>
      <w:r w:rsidR="00750B49">
        <w:rPr>
          <w:rFonts w:ascii="Times New Roman" w:hAnsi="Times New Roman" w:cs="Times New Roman"/>
          <w:spacing w:val="-14"/>
          <w:sz w:val="24"/>
          <w:szCs w:val="24"/>
        </w:rPr>
        <w:t>0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  <w:r w:rsidR="00856AFE" w:rsidRPr="007B3610">
        <w:rPr>
          <w:rFonts w:ascii="Times New Roman" w:hAnsi="Times New Roman" w:cs="Times New Roman"/>
          <w:sz w:val="24"/>
          <w:szCs w:val="24"/>
        </w:rPr>
        <w:t>W przypadku konieczności wyegzekwowania przez Zamawiającego kar umownych, Zamawiający potrąci je z należności jaką będzie zobowiązany zapłacić Wykonawcy za świadczone usługi w danym okresie rozliczeniowym.</w:t>
      </w:r>
    </w:p>
    <w:p w:rsidR="00FE180F" w:rsidRPr="00750B49" w:rsidRDefault="00750B49" w:rsidP="00750B49">
      <w:pPr>
        <w:shd w:val="clear" w:color="auto" w:fill="FFFFFF"/>
        <w:tabs>
          <w:tab w:val="left" w:pos="478"/>
        </w:tabs>
        <w:spacing w:line="240" w:lineRule="auto"/>
        <w:ind w:left="34" w:right="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E180F" w:rsidRPr="00FE180F">
        <w:rPr>
          <w:rFonts w:ascii="Times New Roman" w:hAnsi="Times New Roman" w:cs="Times New Roman"/>
          <w:sz w:val="24"/>
          <w:szCs w:val="24"/>
        </w:rPr>
        <w:t xml:space="preserve">Strony przewidują możliwość zmiany wysokości wynagrodzenia określonego w §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E180F" w:rsidRPr="00FE180F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E180F" w:rsidRPr="00FE180F">
        <w:rPr>
          <w:rFonts w:ascii="Times New Roman" w:hAnsi="Times New Roman" w:cs="Times New Roman"/>
          <w:sz w:val="24"/>
          <w:szCs w:val="24"/>
        </w:rPr>
        <w:t xml:space="preserve"> niniejszej umowy. 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FE180F" w:rsidRPr="00FE180F">
        <w:rPr>
          <w:rFonts w:ascii="Times New Roman" w:hAnsi="Times New Roman" w:cs="Times New Roman"/>
          <w:sz w:val="24"/>
          <w:szCs w:val="24"/>
        </w:rPr>
        <w:t xml:space="preserve">Zmiana wynagrodzenia może być dokonana w związku ze spadkiem lub wzrostem kosztów związanych z realizacją przedmiotowego zamówienia.              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E180F" w:rsidRPr="00FE180F">
        <w:rPr>
          <w:rFonts w:ascii="Times New Roman" w:hAnsi="Times New Roman" w:cs="Times New Roman"/>
          <w:sz w:val="24"/>
          <w:szCs w:val="24"/>
        </w:rPr>
        <w:t>Okres rozliczeniowy związany z możliwością zmiany wynagrodzenia przyjęty przez Strony umowy to 6 kolejnych miesięcy, przy czym za dzień rozpoczęcia pierwszego okresu rozliczeniowego przyjmuje się datę rozpoczęcia realizacji przedmiotowej umowy. Nie uchybia to dyspozycji ust.  14 niniejszego paragrafu.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E180F" w:rsidRPr="00FE180F">
        <w:rPr>
          <w:rFonts w:ascii="Times New Roman" w:hAnsi="Times New Roman" w:cs="Times New Roman"/>
          <w:sz w:val="24"/>
          <w:szCs w:val="24"/>
        </w:rPr>
        <w:t>W  celu  zmiany  wynagrodzenia  Strony  umowy  zobowiązane  są  do  złożenia  wniosku  wraz z uzasadnieniem zmiany wartości wynagrodzenia. Do złożenia wniosku uprawnione są obydwie Strony umowy. Do wniosku o waloryzację Wykonawca (a w przypadku obniżenia wynagrodzenia Zamawiający) winien złożyć drugiej Stronie pisemne oświadczenie o wysokości dodatkowych kosztów wynikających z wprowadzenia zmian, o których mowa w tych przypadkach. Do oświadczenia należy dołączyć dowody księgowe i wyliczenia wskazujące na wysokość zmiany wynagrodzenia. Wyliczenia te będą przedmiotem weryfikacji drugiej Strony.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E180F" w:rsidRPr="00FE180F">
        <w:rPr>
          <w:rFonts w:ascii="Times New Roman" w:hAnsi="Times New Roman" w:cs="Times New Roman"/>
          <w:sz w:val="24"/>
          <w:szCs w:val="24"/>
        </w:rPr>
        <w:t>Wniosek, o którym mowa w ust. 4 należy złożyć w ciągu 7 dni kalendarzowych od dnia zakończenia okresu rozliczeniowego. Złożenie wniosku po wskazanym terminie będzie skutkować nieuznaniem podstaw do zmiany wynagrodzenia przez drugą Stronę umowy.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E180F" w:rsidRPr="00FE180F">
        <w:rPr>
          <w:rFonts w:ascii="Times New Roman" w:hAnsi="Times New Roman" w:cs="Times New Roman"/>
          <w:sz w:val="24"/>
          <w:szCs w:val="24"/>
        </w:rPr>
        <w:t>Za dzień złożenia wniosku przez Stronę uznaje się dzień wpływu wniosku w formie pisemnej do Zamawiającego lub Wykonawcy.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E180F" w:rsidRPr="00FE180F">
        <w:rPr>
          <w:rFonts w:ascii="Times New Roman" w:hAnsi="Times New Roman" w:cs="Times New Roman"/>
          <w:sz w:val="24"/>
          <w:szCs w:val="24"/>
        </w:rPr>
        <w:t>Wniosek o zmianę wynagrodzenia nie może dotyczyć wynagrodzenia zapłaconego Wykonawcy oraz wynagrodzenia, dla którego Wykonawca dostarczył do Zamawiającego faktury za pierwsze 6 miesięcy realizacji niniejszej umowy z wymagalnym terminem płatności do dnia jego złożenia.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E180F" w:rsidRPr="00FE180F">
        <w:rPr>
          <w:rFonts w:ascii="Times New Roman" w:hAnsi="Times New Roman" w:cs="Times New Roman"/>
          <w:sz w:val="24"/>
          <w:szCs w:val="24"/>
        </w:rPr>
        <w:t>W przypadku niezłożenia wniosku o zmianę wynagrodzenia okres rozliczeniowy i wskaźniki zmiany kosztów, dla którego wniosek nie zostanie złożony, nie są uwzględniane przy zmianie wynagrodzenia w następnych okresach rozliczeniowych.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FE180F" w:rsidRPr="00FE180F">
        <w:rPr>
          <w:rFonts w:ascii="Times New Roman" w:hAnsi="Times New Roman" w:cs="Times New Roman"/>
          <w:sz w:val="24"/>
          <w:szCs w:val="24"/>
        </w:rPr>
        <w:t>Strona umowy występująca z wnioskiem o zmianę wynagrodzenia jest zobowiązana wskazać we wniosku, o którym mowa w ust. 4 element, na podstawie którego żąda zmiany wynagrodzenia.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E180F" w:rsidRPr="00FE180F">
        <w:rPr>
          <w:rFonts w:ascii="Times New Roman" w:hAnsi="Times New Roman" w:cs="Times New Roman"/>
          <w:sz w:val="24"/>
          <w:szCs w:val="24"/>
        </w:rPr>
        <w:t xml:space="preserve">Zmiana wynagrodzenia nastąpi, jeżeli w danym okresie rozliczeniowym koszty ulegną zmianie. 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</w:t>
      </w:r>
      <w:r w:rsidR="00FE180F" w:rsidRPr="00FE180F">
        <w:rPr>
          <w:rFonts w:ascii="Times New Roman" w:hAnsi="Times New Roman" w:cs="Times New Roman"/>
          <w:sz w:val="24"/>
          <w:szCs w:val="24"/>
        </w:rPr>
        <w:t xml:space="preserve">Maksymalna wartość zmiany wynagrodzenia brutto, jaką dopuszcza Zamawiający w efekcie zastosowania niniejszych postanowień, nie przekroczy 5 % wynagrodzenia brutto, o którym mowa w §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E180F" w:rsidRPr="00FE180F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E180F" w:rsidRPr="00FE180F">
        <w:rPr>
          <w:rFonts w:ascii="Times New Roman" w:hAnsi="Times New Roman" w:cs="Times New Roman"/>
          <w:sz w:val="24"/>
          <w:szCs w:val="24"/>
        </w:rPr>
        <w:t xml:space="preserve"> Umowy wg stanu na dzień zawarcia umowy. Po osiągnięciu wskazanej wartości przepisy niniejszego paragrafu nie mają zastosowania. 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FE180F" w:rsidRPr="00FE180F">
        <w:rPr>
          <w:rFonts w:ascii="Times New Roman" w:hAnsi="Times New Roman" w:cs="Times New Roman"/>
          <w:sz w:val="24"/>
          <w:szCs w:val="24"/>
        </w:rPr>
        <w:t>Zmiana wynagrodzenia związana z jego waloryzacją wymaga zawarcia aneksu do niniejszej umowy. Jeżeli zwiększenie wynagrodzenia będzie skutkowało koniecznością dokonania zmian w budżecie Gminy Miejskiej Kościan aneks zostanie zawarty nie wcześniej niż po przyjęciu tych zmian przez właściwy organ.</w:t>
      </w:r>
    </w:p>
    <w:p w:rsidR="00FE180F" w:rsidRPr="00FE180F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t>13.</w:t>
      </w:r>
      <w:r w:rsidRPr="00FE180F">
        <w:rPr>
          <w:rFonts w:ascii="Times New Roman" w:hAnsi="Times New Roman" w:cs="Times New Roman"/>
          <w:sz w:val="24"/>
          <w:szCs w:val="24"/>
        </w:rPr>
        <w:tab/>
        <w:t xml:space="preserve">Wykonawca, którego wynagrodzenie zostało zmienione zgodnie z art. 439 ust. 1-3 </w:t>
      </w:r>
      <w:proofErr w:type="spellStart"/>
      <w:r w:rsidRPr="00FE180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E180F">
        <w:rPr>
          <w:rFonts w:ascii="Times New Roman" w:hAnsi="Times New Roman" w:cs="Times New Roman"/>
          <w:sz w:val="24"/>
          <w:szCs w:val="24"/>
        </w:rPr>
        <w:t xml:space="preserve">, zobowiązany jest do zmiany wynagrodzenia przysługującego podwykonawcy, z którym </w:t>
      </w:r>
      <w:r w:rsidRPr="00FE180F">
        <w:rPr>
          <w:rFonts w:ascii="Times New Roman" w:hAnsi="Times New Roman" w:cs="Times New Roman"/>
          <w:sz w:val="24"/>
          <w:szCs w:val="24"/>
        </w:rPr>
        <w:lastRenderedPageBreak/>
        <w:t>zawarł umowę, w zakresie odpowiadającym zmianom kosztów dotyczących zobowiązania podwykonawcy.</w:t>
      </w:r>
    </w:p>
    <w:p w:rsidR="00FE180F" w:rsidRPr="00FE180F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t>14.</w:t>
      </w:r>
      <w:r w:rsidRPr="00FE180F">
        <w:rPr>
          <w:rFonts w:ascii="Times New Roman" w:hAnsi="Times New Roman" w:cs="Times New Roman"/>
          <w:sz w:val="24"/>
          <w:szCs w:val="24"/>
        </w:rPr>
        <w:tab/>
        <w:t xml:space="preserve">Zmiana umowy w oparciu o postanowienia niniejszego paragrafu może nastąpić jednokrotnie w trakcie jej obowiązywania. </w:t>
      </w:r>
    </w:p>
    <w:p w:rsidR="00FE180F" w:rsidRPr="00750B49" w:rsidRDefault="00750B49" w:rsidP="00750B49">
      <w:pPr>
        <w:shd w:val="clear" w:color="auto" w:fill="FFFFFF"/>
        <w:tabs>
          <w:tab w:val="left" w:pos="478"/>
        </w:tabs>
        <w:spacing w:line="240" w:lineRule="auto"/>
        <w:ind w:left="34" w:right="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:rsidR="00FE180F" w:rsidRPr="00FE180F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t>1.</w:t>
      </w:r>
      <w:r w:rsidRPr="00FE180F">
        <w:rPr>
          <w:rFonts w:ascii="Times New Roman" w:hAnsi="Times New Roman" w:cs="Times New Roman"/>
          <w:sz w:val="24"/>
          <w:szCs w:val="24"/>
        </w:rPr>
        <w:tab/>
        <w:t xml:space="preserve">Zmiana postanowień zawartej umowy może nastąpić za zgodą obu Stron wyrażoną na piśmie, w formie aneksu do umowy, pod rygorem nieważności takiej zmiany. Zmiany umowy nie mogą naruszać przepisów zawartych w artykułach 454 oraz 455 ustawy </w:t>
      </w:r>
      <w:proofErr w:type="spellStart"/>
      <w:r w:rsidRPr="00FE180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E180F">
        <w:rPr>
          <w:rFonts w:ascii="Times New Roman" w:hAnsi="Times New Roman" w:cs="Times New Roman"/>
          <w:sz w:val="24"/>
          <w:szCs w:val="24"/>
        </w:rPr>
        <w:t xml:space="preserve">. Zawarcie aneksu do umowy na podstawie art. 455 ust. 2 ustawy </w:t>
      </w:r>
      <w:proofErr w:type="spellStart"/>
      <w:r w:rsidRPr="00FE180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E180F">
        <w:rPr>
          <w:rFonts w:ascii="Times New Roman" w:hAnsi="Times New Roman" w:cs="Times New Roman"/>
          <w:sz w:val="24"/>
          <w:szCs w:val="24"/>
        </w:rPr>
        <w:t xml:space="preserve"> może nastąpić tylko w sytuacji, gdy łączna wartość zmian ceny ofertowej nie przekroczy 10%, przy uwzględnieniu ewentualnej waloryzacji ceny ofertowej na podstawie okoliczności, o których mowa w art. 455 ust. 4 ustawy </w:t>
      </w:r>
      <w:proofErr w:type="spellStart"/>
      <w:r w:rsidRPr="00FE180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E180F">
        <w:rPr>
          <w:rFonts w:ascii="Times New Roman" w:hAnsi="Times New Roman" w:cs="Times New Roman"/>
          <w:sz w:val="24"/>
          <w:szCs w:val="24"/>
        </w:rPr>
        <w:t>.</w:t>
      </w:r>
    </w:p>
    <w:p w:rsidR="00FE180F" w:rsidRPr="00FE180F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t>2.</w:t>
      </w:r>
      <w:r w:rsidRPr="00FE180F">
        <w:rPr>
          <w:rFonts w:ascii="Times New Roman" w:hAnsi="Times New Roman" w:cs="Times New Roman"/>
          <w:sz w:val="24"/>
          <w:szCs w:val="24"/>
        </w:rPr>
        <w:tab/>
        <w:t>Strony ustalają, że postanowienia umowy mogą być zmienione w sytuacji:</w:t>
      </w:r>
    </w:p>
    <w:p w:rsidR="00FE180F" w:rsidRPr="00FE180F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t>a) wystąpienia siły wyższej;</w:t>
      </w:r>
    </w:p>
    <w:p w:rsidR="00FE180F" w:rsidRPr="00FE180F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t>b) wystąpienia okoliczności, których Strony umowy nie były w stanie przewidzieć, pomimo zachowania należytej staranności;</w:t>
      </w:r>
    </w:p>
    <w:p w:rsidR="00FE180F" w:rsidRPr="00FE180F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t>c) wprowadzenia urzędowej zmiany stawek podatku VAT, Strony zobowiązują się do podpisania aneksu do umowy, regulującego wysokość podatku VAT i ceny brutto umowy;</w:t>
      </w:r>
    </w:p>
    <w:p w:rsidR="00FE180F" w:rsidRPr="00FE180F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t>3.</w:t>
      </w:r>
      <w:r w:rsidRPr="00FE180F">
        <w:rPr>
          <w:rFonts w:ascii="Times New Roman" w:hAnsi="Times New Roman" w:cs="Times New Roman"/>
          <w:sz w:val="24"/>
          <w:szCs w:val="24"/>
        </w:rPr>
        <w:tab/>
        <w:t>Wykonawca nie może dokonać zastawienia lub przeniesienia, w szczególności: cesji, przekazu, sprzedaży, jakiejkolwiek wierzytelności wynikającej z umowy lub jej części, jak też korzyści wynikającej z umowy lub udziału w niej, na osoby trzecie bez uprzedniej, pisemnej zgody Zamawiającego zastrzeżonej pod rygorem nieważności.</w:t>
      </w:r>
    </w:p>
    <w:p w:rsidR="00FE180F" w:rsidRPr="00FE180F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t>4.</w:t>
      </w:r>
      <w:r w:rsidRPr="00FE180F">
        <w:rPr>
          <w:rFonts w:ascii="Times New Roman" w:hAnsi="Times New Roman" w:cs="Times New Roman"/>
          <w:sz w:val="24"/>
          <w:szCs w:val="24"/>
        </w:rPr>
        <w:tab/>
        <w:t>W przypadku Wykonawcy będącego konsorcjum z wnioskiem do Zamawiającego o wyrażenie zgody na dokonanie czynności, o której mowa w ust.1, występuje podmiot reprezentujący wszystkich członków konsorcjum, zgodnie z posiadanym pełnomocnictwem.</w:t>
      </w:r>
    </w:p>
    <w:p w:rsidR="00FE180F" w:rsidRPr="00FE180F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t>5.</w:t>
      </w:r>
      <w:r w:rsidRPr="00FE180F">
        <w:rPr>
          <w:rFonts w:ascii="Times New Roman" w:hAnsi="Times New Roman" w:cs="Times New Roman"/>
          <w:sz w:val="24"/>
          <w:szCs w:val="24"/>
        </w:rPr>
        <w:tab/>
        <w:t>Zamawiający nie wyrazi zgody na dokonanie czynności określonej w ust. 1, dopóki Wykonawca nie przedstawi dowodu zaspokojenia roszczeń wszystkich Podwykonawców, których wynagrodzenie byłoby regulowane ze środków objętych wierzytelnością będącą przedmiotem czynności przedstawionej do akceptacji.</w:t>
      </w:r>
    </w:p>
    <w:p w:rsidR="004B7C27" w:rsidRPr="007B3610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t>6.</w:t>
      </w:r>
      <w:r w:rsidRPr="00FE180F">
        <w:rPr>
          <w:rFonts w:ascii="Times New Roman" w:hAnsi="Times New Roman" w:cs="Times New Roman"/>
          <w:sz w:val="24"/>
          <w:szCs w:val="24"/>
        </w:rPr>
        <w:tab/>
        <w:t>Wykonawca ma obowiązek niezwłocznego informowania Zamawiającego o wszelkich zmianach statusu prawnego swojego przedsiębiorstwa, zmianach adresów do doręczania korespondencji, a także o wszczęciu postępowania upadłościowego, układowego, likwidacyjnego.</w:t>
      </w:r>
    </w:p>
    <w:p w:rsidR="00856AFE" w:rsidRPr="007B3610" w:rsidRDefault="00750B49" w:rsidP="007B3610">
      <w:pPr>
        <w:shd w:val="clear" w:color="auto" w:fill="FFFFFF"/>
        <w:spacing w:before="274" w:line="240" w:lineRule="auto"/>
        <w:ind w:left="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§8</w:t>
      </w:r>
    </w:p>
    <w:p w:rsidR="00856AFE" w:rsidRPr="007B3610" w:rsidRDefault="00856AFE" w:rsidP="007B3610">
      <w:pPr>
        <w:shd w:val="clear" w:color="auto" w:fill="FFFFFF"/>
        <w:tabs>
          <w:tab w:val="left" w:pos="389"/>
        </w:tabs>
        <w:spacing w:before="269" w:after="0" w:line="240" w:lineRule="auto"/>
        <w:ind w:left="389" w:hanging="324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20"/>
          <w:sz w:val="24"/>
          <w:szCs w:val="24"/>
        </w:rPr>
        <w:t>1.</w:t>
      </w:r>
      <w:r w:rsidRPr="007B3610">
        <w:rPr>
          <w:rFonts w:ascii="Times New Roman" w:hAnsi="Times New Roman" w:cs="Times New Roman"/>
          <w:sz w:val="24"/>
          <w:szCs w:val="24"/>
        </w:rPr>
        <w:tab/>
        <w:t>Strony ustalają, że w razie niewykonania lub nienależytego wykonywania umowy obowiązywać będą kary umowne.</w:t>
      </w:r>
    </w:p>
    <w:p w:rsidR="00856AFE" w:rsidRPr="007B3610" w:rsidRDefault="00856AFE" w:rsidP="007B3610">
      <w:pPr>
        <w:shd w:val="clear" w:color="auto" w:fill="FFFFFF"/>
        <w:tabs>
          <w:tab w:val="left" w:pos="288"/>
        </w:tabs>
        <w:spacing w:after="0" w:line="240" w:lineRule="auto"/>
        <w:ind w:left="46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1"/>
          <w:sz w:val="24"/>
          <w:szCs w:val="24"/>
        </w:rPr>
        <w:t>2.</w:t>
      </w:r>
      <w:r w:rsidRPr="007B3610">
        <w:rPr>
          <w:rFonts w:ascii="Times New Roman" w:hAnsi="Times New Roman" w:cs="Times New Roman"/>
          <w:sz w:val="24"/>
          <w:szCs w:val="24"/>
        </w:rPr>
        <w:tab/>
        <w:t>Wykonawca zapłaci Zamawiającemu kary umowne w wysokości:</w:t>
      </w:r>
    </w:p>
    <w:p w:rsidR="00856AFE" w:rsidRPr="007B3610" w:rsidRDefault="00856AFE" w:rsidP="007B3610">
      <w:pPr>
        <w:shd w:val="clear" w:color="auto" w:fill="FFFFFF"/>
        <w:spacing w:after="0" w:line="240" w:lineRule="auto"/>
        <w:ind w:left="408" w:hanging="353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a) 10 % wartości brutto nie wykonanej z należytą starannością jednorazowo usługi ( dostawa posiłku niezgodna z harmonogramem dostaw, braki ilościowo - jakościowe), z powodu okoliczności, za które odpowiada Wykonawca,</w:t>
      </w:r>
    </w:p>
    <w:p w:rsidR="00856AFE" w:rsidRPr="007B3610" w:rsidRDefault="00856AFE" w:rsidP="007B3610">
      <w:pPr>
        <w:shd w:val="clear" w:color="auto" w:fill="FFFFFF"/>
        <w:tabs>
          <w:tab w:val="left" w:pos="362"/>
        </w:tabs>
        <w:spacing w:after="0" w:line="240" w:lineRule="auto"/>
        <w:ind w:left="362" w:right="166" w:hanging="362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3"/>
          <w:sz w:val="24"/>
          <w:szCs w:val="24"/>
        </w:rPr>
        <w:lastRenderedPageBreak/>
        <w:t>b)</w:t>
      </w:r>
      <w:r w:rsidRPr="007B3610">
        <w:rPr>
          <w:rFonts w:ascii="Times New Roman" w:hAnsi="Times New Roman" w:cs="Times New Roman"/>
          <w:sz w:val="24"/>
          <w:szCs w:val="24"/>
        </w:rPr>
        <w:tab/>
        <w:t>0,1% wartości Umowy w przypadku 3-krotnego nienależytego wykonania usługi w miesiącu (spóźnienia, braki ilościowo - jakościowe), z powodu okoliczności, za które odpowiada Wykonawca,</w:t>
      </w:r>
    </w:p>
    <w:p w:rsidR="00856AFE" w:rsidRDefault="00856AFE" w:rsidP="007B3610">
      <w:pPr>
        <w:shd w:val="clear" w:color="auto" w:fill="FFFFFF"/>
        <w:tabs>
          <w:tab w:val="left" w:pos="449"/>
        </w:tabs>
        <w:spacing w:after="0" w:line="240" w:lineRule="auto"/>
        <w:ind w:left="370" w:right="166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8"/>
          <w:sz w:val="24"/>
          <w:szCs w:val="24"/>
        </w:rPr>
        <w:t>c)</w:t>
      </w:r>
      <w:r w:rsidRPr="007B3610">
        <w:rPr>
          <w:rFonts w:ascii="Times New Roman" w:hAnsi="Times New Roman" w:cs="Times New Roman"/>
          <w:sz w:val="24"/>
          <w:szCs w:val="24"/>
        </w:rPr>
        <w:tab/>
        <w:t>10% wartości brutto Umowy w przypadku , gdy umowa zostanie rozwiązana z przyczyn leżących po stronie Wykonawcy.</w:t>
      </w:r>
    </w:p>
    <w:p w:rsidR="00E74C78" w:rsidRPr="007B3610" w:rsidRDefault="00E74C78" w:rsidP="007B3610">
      <w:pPr>
        <w:shd w:val="clear" w:color="auto" w:fill="FFFFFF"/>
        <w:tabs>
          <w:tab w:val="left" w:pos="449"/>
        </w:tabs>
        <w:spacing w:after="0" w:line="240" w:lineRule="auto"/>
        <w:ind w:left="370" w:right="16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Pr="00E74C78">
        <w:rPr>
          <w:rFonts w:ascii="Times New Roman" w:hAnsi="Times New Roman" w:cs="Times New Roman"/>
          <w:sz w:val="24"/>
          <w:szCs w:val="24"/>
        </w:rPr>
        <w:tab/>
        <w:t>Nałożone kary zostaną uregulowane do końca następnego miesiąca po nałożeniu kary umownej.</w:t>
      </w:r>
    </w:p>
    <w:p w:rsidR="00856AFE" w:rsidRPr="007B3610" w:rsidRDefault="00856AFE" w:rsidP="007B3610">
      <w:pPr>
        <w:shd w:val="clear" w:color="auto" w:fill="FFFFFF"/>
        <w:tabs>
          <w:tab w:val="left" w:pos="250"/>
        </w:tabs>
        <w:spacing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4"/>
          <w:sz w:val="24"/>
          <w:szCs w:val="24"/>
        </w:rPr>
        <w:t>3.</w:t>
      </w:r>
      <w:r w:rsidRPr="007B3610">
        <w:rPr>
          <w:rFonts w:ascii="Times New Roman" w:hAnsi="Times New Roman" w:cs="Times New Roman"/>
          <w:sz w:val="24"/>
          <w:szCs w:val="24"/>
        </w:rPr>
        <w:tab/>
        <w:t>W przypadku, gdy szkoda spowodowana niewykonaniem lub nienależytym wykonaniem obowiązków wynikających z niniejszej umowy przekracza wartość kar umownych - możliwe jest dochodzenie przez strony odszkodowania na zasadach ogólnych.</w:t>
      </w:r>
    </w:p>
    <w:p w:rsidR="00856AFE" w:rsidRPr="007B3610" w:rsidRDefault="00856AFE" w:rsidP="007B3610">
      <w:pPr>
        <w:shd w:val="clear" w:color="auto" w:fill="FFFFFF"/>
        <w:tabs>
          <w:tab w:val="left" w:pos="250"/>
        </w:tabs>
        <w:spacing w:before="14" w:after="0" w:line="240" w:lineRule="auto"/>
        <w:ind w:left="17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3"/>
          <w:sz w:val="24"/>
          <w:szCs w:val="24"/>
        </w:rPr>
        <w:t>4.</w:t>
      </w:r>
      <w:r w:rsidRPr="007B3610">
        <w:rPr>
          <w:rFonts w:ascii="Times New Roman" w:hAnsi="Times New Roman" w:cs="Times New Roman"/>
          <w:sz w:val="24"/>
          <w:szCs w:val="24"/>
        </w:rPr>
        <w:tab/>
        <w:t>Pracownikami odpowiedzialnymi za sprawowanie nadzoru nad realizacją zamówienia są:</w:t>
      </w:r>
    </w:p>
    <w:p w:rsidR="00856AFE" w:rsidRPr="007B3610" w:rsidRDefault="00856AFE" w:rsidP="007B3610">
      <w:pPr>
        <w:widowControl w:val="0"/>
        <w:numPr>
          <w:ilvl w:val="0"/>
          <w:numId w:val="10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spacing w:after="0" w:line="240" w:lineRule="auto"/>
        <w:ind w:left="74"/>
        <w:rPr>
          <w:rFonts w:ascii="Times New Roman" w:hAnsi="Times New Roman" w:cs="Times New Roman"/>
          <w:spacing w:val="-6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Ze strony Zamawiającego - Małgorzata Grobelna</w:t>
      </w:r>
    </w:p>
    <w:p w:rsidR="00856AFE" w:rsidRPr="007B3610" w:rsidRDefault="00856AFE" w:rsidP="007B3610">
      <w:pPr>
        <w:widowControl w:val="0"/>
        <w:numPr>
          <w:ilvl w:val="0"/>
          <w:numId w:val="10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spacing w:after="0" w:line="240" w:lineRule="auto"/>
        <w:ind w:left="74"/>
        <w:rPr>
          <w:rFonts w:ascii="Times New Roman" w:hAnsi="Times New Roman" w:cs="Times New Roman"/>
          <w:spacing w:val="-6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Ze strony Wykonawcy – ………………………..</w:t>
      </w:r>
    </w:p>
    <w:p w:rsidR="00856AFE" w:rsidRPr="007B3610" w:rsidRDefault="00750B49" w:rsidP="007B3610">
      <w:pPr>
        <w:shd w:val="clear" w:color="auto" w:fill="FFFFFF"/>
        <w:spacing w:before="422" w:line="240" w:lineRule="auto"/>
        <w:ind w:right="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>§9</w:t>
      </w:r>
      <w:bookmarkStart w:id="0" w:name="_GoBack"/>
      <w:bookmarkEnd w:id="0"/>
    </w:p>
    <w:p w:rsidR="00856AFE" w:rsidRPr="007B3610" w:rsidRDefault="00856AFE" w:rsidP="007B3610">
      <w:pPr>
        <w:shd w:val="clear" w:color="auto" w:fill="FFFFFF"/>
        <w:tabs>
          <w:tab w:val="left" w:pos="384"/>
        </w:tabs>
        <w:spacing w:before="247" w:after="0" w:line="240" w:lineRule="auto"/>
        <w:ind w:left="48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21"/>
          <w:sz w:val="24"/>
          <w:szCs w:val="24"/>
        </w:rPr>
        <w:t>1.</w:t>
      </w:r>
      <w:r w:rsidRPr="007B3610">
        <w:rPr>
          <w:rFonts w:ascii="Times New Roman" w:hAnsi="Times New Roman" w:cs="Times New Roman"/>
          <w:sz w:val="24"/>
          <w:szCs w:val="24"/>
        </w:rPr>
        <w:tab/>
        <w:t>Wykonawca nie może powierzyć wykonania przedmiotu umowy innej osobie bez zgody</w:t>
      </w:r>
    </w:p>
    <w:p w:rsidR="00856AFE" w:rsidRPr="007B3610" w:rsidRDefault="00856AFE" w:rsidP="007B3610">
      <w:pPr>
        <w:shd w:val="clear" w:color="auto" w:fill="FFFFFF"/>
        <w:spacing w:after="0" w:line="240" w:lineRule="auto"/>
        <w:ind w:left="451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"/>
          <w:sz w:val="24"/>
          <w:szCs w:val="24"/>
        </w:rPr>
        <w:t>Zamawiającego.</w:t>
      </w:r>
    </w:p>
    <w:p w:rsidR="00856AFE" w:rsidRPr="007B3610" w:rsidRDefault="00856AFE" w:rsidP="007B3610">
      <w:pPr>
        <w:shd w:val="clear" w:color="auto" w:fill="FFFFFF"/>
        <w:tabs>
          <w:tab w:val="left" w:pos="456"/>
        </w:tabs>
        <w:spacing w:after="0" w:line="240" w:lineRule="auto"/>
        <w:ind w:left="456" w:right="1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3"/>
          <w:sz w:val="24"/>
          <w:szCs w:val="24"/>
        </w:rPr>
        <w:t>2.</w:t>
      </w:r>
      <w:r w:rsidRPr="007B3610">
        <w:rPr>
          <w:rFonts w:ascii="Times New Roman" w:hAnsi="Times New Roman" w:cs="Times New Roman"/>
          <w:sz w:val="24"/>
          <w:szCs w:val="24"/>
        </w:rPr>
        <w:tab/>
        <w:t>Strony nie przewidują możliwość przelewu wierzytelności przez Wykonawcę na inną</w:t>
      </w:r>
      <w:r w:rsidRPr="007B3610">
        <w:rPr>
          <w:rFonts w:ascii="Times New Roman" w:hAnsi="Times New Roman" w:cs="Times New Roman"/>
          <w:sz w:val="24"/>
          <w:szCs w:val="24"/>
        </w:rPr>
        <w:br/>
        <w:t>osobę bez zgody Zamawiającego.</w:t>
      </w:r>
    </w:p>
    <w:p w:rsidR="00856AFE" w:rsidRPr="007B3610" w:rsidRDefault="00750B49" w:rsidP="007B3610">
      <w:pPr>
        <w:shd w:val="clear" w:color="auto" w:fill="FFFFFF"/>
        <w:spacing w:before="607" w:line="240" w:lineRule="auto"/>
        <w:ind w:right="7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>§10</w:t>
      </w:r>
    </w:p>
    <w:p w:rsidR="00856AFE" w:rsidRPr="007B3610" w:rsidRDefault="00856AFE" w:rsidP="007B3610">
      <w:pPr>
        <w:widowControl w:val="0"/>
        <w:numPr>
          <w:ilvl w:val="0"/>
          <w:numId w:val="1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206" w:after="0" w:line="240" w:lineRule="auto"/>
        <w:ind w:left="394" w:right="134" w:hanging="348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Strony zastrzegają sobie prawo odstąpienia od umowy za 3 - miesięcznym jej wypowiedzeniem, a w przypadku rażącego naruszenia postanowień umowy przez którąkolwiek ze stron - prawo odstąpienia od umowy ze skutkiem natychmiastowym.</w:t>
      </w:r>
    </w:p>
    <w:p w:rsidR="00856AFE" w:rsidRPr="007B3610" w:rsidRDefault="00856AFE" w:rsidP="007B3610">
      <w:pPr>
        <w:widowControl w:val="0"/>
        <w:numPr>
          <w:ilvl w:val="0"/>
          <w:numId w:val="1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394" w:right="125" w:hanging="348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 przypadku więcej niż trzykrotnego nienależytego wykonania Umowy w miesiącu potwierdzonego protokołem odbioru pracy poświadczającego nieprawidłową jakość usługi (np. terminowość), Zamawiającemu przysługuje prawo do rozwiązania Umowy w trybie natychmiastowym, bez zachowania terminu wypowiedzenia.</w:t>
      </w:r>
    </w:p>
    <w:p w:rsidR="00856AFE" w:rsidRPr="007B3610" w:rsidRDefault="00856AFE" w:rsidP="007B3610">
      <w:pPr>
        <w:shd w:val="clear" w:color="auto" w:fill="FFFFFF"/>
        <w:spacing w:before="302" w:line="240" w:lineRule="auto"/>
        <w:ind w:right="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610">
        <w:rPr>
          <w:rFonts w:ascii="Times New Roman" w:hAnsi="Times New Roman" w:cs="Times New Roman"/>
          <w:b/>
          <w:spacing w:val="-11"/>
          <w:sz w:val="24"/>
          <w:szCs w:val="24"/>
        </w:rPr>
        <w:t>§</w:t>
      </w:r>
      <w:r w:rsidR="00750B49">
        <w:rPr>
          <w:rFonts w:ascii="Times New Roman" w:hAnsi="Times New Roman" w:cs="Times New Roman"/>
          <w:b/>
          <w:spacing w:val="-11"/>
          <w:sz w:val="24"/>
          <w:szCs w:val="24"/>
        </w:rPr>
        <w:t>11</w:t>
      </w:r>
    </w:p>
    <w:p w:rsidR="00856AFE" w:rsidRPr="007B3610" w:rsidRDefault="00856AFE" w:rsidP="007B3610">
      <w:pPr>
        <w:shd w:val="clear" w:color="auto" w:fill="FFFFFF"/>
        <w:spacing w:before="252" w:line="240" w:lineRule="auto"/>
        <w:ind w:left="58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Wykonawca ma prawo żądać jedynie wynagrodzenia należnego mu z tytułu już wykonanej części Umowy.</w:t>
      </w:r>
    </w:p>
    <w:p w:rsidR="00856AFE" w:rsidRPr="007B3610" w:rsidRDefault="00750B49" w:rsidP="007B3610">
      <w:pPr>
        <w:shd w:val="clear" w:color="auto" w:fill="FFFFFF"/>
        <w:spacing w:before="134" w:line="240" w:lineRule="auto"/>
        <w:ind w:right="1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§12</w:t>
      </w:r>
    </w:p>
    <w:p w:rsidR="00856AFE" w:rsidRPr="007B3610" w:rsidRDefault="00856AFE" w:rsidP="007B3610">
      <w:pPr>
        <w:widowControl w:val="0"/>
        <w:numPr>
          <w:ilvl w:val="0"/>
          <w:numId w:val="12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before="257" w:after="0" w:line="240" w:lineRule="auto"/>
        <w:ind w:left="358" w:right="108" w:hanging="35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Jakakolwiek zmiana niniejszej umowy wymaga dla swej ważności formy pisemnej i zgody obu stron .</w:t>
      </w:r>
    </w:p>
    <w:p w:rsidR="00856AFE" w:rsidRPr="00A84D48" w:rsidRDefault="00856AFE" w:rsidP="007B3610">
      <w:pPr>
        <w:widowControl w:val="0"/>
        <w:numPr>
          <w:ilvl w:val="0"/>
          <w:numId w:val="12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ind w:left="358" w:right="84" w:hanging="35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Wszelkie aneksy oraz załączniki sporządzone dla umowy będą stanowiły jej integralną część.</w:t>
      </w:r>
    </w:p>
    <w:p w:rsidR="00A84D48" w:rsidRDefault="00A84D48" w:rsidP="00A84D48">
      <w:pPr>
        <w:widowControl w:val="0"/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ind w:left="358" w:right="84"/>
        <w:jc w:val="both"/>
        <w:rPr>
          <w:rFonts w:ascii="Times New Roman" w:hAnsi="Times New Roman" w:cs="Times New Roman"/>
          <w:sz w:val="24"/>
          <w:szCs w:val="24"/>
        </w:rPr>
      </w:pPr>
    </w:p>
    <w:p w:rsidR="00A84D48" w:rsidRDefault="00A84D48" w:rsidP="00A84D48">
      <w:pPr>
        <w:widowControl w:val="0"/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ind w:left="358" w:right="84"/>
        <w:jc w:val="both"/>
        <w:rPr>
          <w:rFonts w:ascii="Times New Roman" w:hAnsi="Times New Roman" w:cs="Times New Roman"/>
          <w:sz w:val="24"/>
          <w:szCs w:val="24"/>
        </w:rPr>
      </w:pPr>
    </w:p>
    <w:p w:rsidR="00A84D48" w:rsidRPr="007B3610" w:rsidRDefault="00A84D48" w:rsidP="00A84D48">
      <w:pPr>
        <w:widowControl w:val="0"/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ind w:left="358" w:right="84"/>
        <w:jc w:val="both"/>
        <w:rPr>
          <w:rFonts w:ascii="Times New Roman" w:hAnsi="Times New Roman" w:cs="Times New Roman"/>
          <w:spacing w:val="-12"/>
          <w:sz w:val="24"/>
          <w:szCs w:val="24"/>
        </w:rPr>
      </w:pPr>
    </w:p>
    <w:p w:rsidR="00856AFE" w:rsidRPr="007B3610" w:rsidRDefault="00750B49" w:rsidP="007B3610">
      <w:pPr>
        <w:shd w:val="clear" w:color="auto" w:fill="FFFFFF"/>
        <w:spacing w:before="322" w:line="240" w:lineRule="auto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4"/>
          <w:sz w:val="24"/>
          <w:szCs w:val="24"/>
        </w:rPr>
        <w:lastRenderedPageBreak/>
        <w:t>§13</w:t>
      </w:r>
    </w:p>
    <w:p w:rsidR="00856AFE" w:rsidRPr="007B3610" w:rsidRDefault="00856AFE" w:rsidP="007B3610">
      <w:pPr>
        <w:shd w:val="clear" w:color="auto" w:fill="FFFFFF"/>
        <w:spacing w:before="221" w:line="240" w:lineRule="auto"/>
        <w:ind w:left="96" w:right="89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Strony niniejszej umowy zobowiązują się do niezwłocznego przekazywania sobie informacji dotyczących w szczególności zmian </w:t>
      </w:r>
      <w:proofErr w:type="spellStart"/>
      <w:r w:rsidRPr="007B3610"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 w:rsidRPr="007B3610">
        <w:rPr>
          <w:rFonts w:ascii="Times New Roman" w:hAnsi="Times New Roman" w:cs="Times New Roman"/>
          <w:sz w:val="24"/>
          <w:szCs w:val="24"/>
        </w:rPr>
        <w:t xml:space="preserve"> - pr</w:t>
      </w:r>
      <w:r w:rsidR="007B3610" w:rsidRPr="007B3610">
        <w:rPr>
          <w:rFonts w:ascii="Times New Roman" w:hAnsi="Times New Roman" w:cs="Times New Roman"/>
          <w:sz w:val="24"/>
          <w:szCs w:val="24"/>
        </w:rPr>
        <w:t xml:space="preserve">awnych , wszczęcia postępowania </w:t>
      </w:r>
      <w:r w:rsidRPr="007B3610">
        <w:rPr>
          <w:rFonts w:ascii="Times New Roman" w:hAnsi="Times New Roman" w:cs="Times New Roman"/>
          <w:sz w:val="24"/>
          <w:szCs w:val="24"/>
        </w:rPr>
        <w:t>likwidacyjnego, układowego lub upadłościowego oraz innych mogących mieć wpływ na wykonywanie praw i obowiązków wynikających z umowy.</w:t>
      </w:r>
    </w:p>
    <w:p w:rsidR="00856AFE" w:rsidRPr="007B3610" w:rsidRDefault="00750B49" w:rsidP="007B3610">
      <w:pPr>
        <w:shd w:val="clear" w:color="auto" w:fill="FFFFFF"/>
        <w:spacing w:before="406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§14</w:t>
      </w:r>
    </w:p>
    <w:p w:rsidR="00856AFE" w:rsidRPr="007B3610" w:rsidRDefault="00856AFE" w:rsidP="007B3610">
      <w:pPr>
        <w:shd w:val="clear" w:color="auto" w:fill="FFFFFF"/>
        <w:spacing w:before="274" w:line="240" w:lineRule="auto"/>
        <w:ind w:left="2" w:right="2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W sprawach nie uregulowanych niniejszą umową stosuje się przepisy Kodeksu cywilnego i Ustawy z </w:t>
      </w:r>
      <w:r w:rsidR="00FB2E25">
        <w:rPr>
          <w:rFonts w:ascii="Times New Roman" w:hAnsi="Times New Roman" w:cs="Times New Roman"/>
          <w:sz w:val="24"/>
          <w:szCs w:val="24"/>
        </w:rPr>
        <w:t>11</w:t>
      </w:r>
      <w:r w:rsidRPr="007B3610">
        <w:rPr>
          <w:rFonts w:ascii="Times New Roman" w:hAnsi="Times New Roman" w:cs="Times New Roman"/>
          <w:sz w:val="24"/>
          <w:szCs w:val="24"/>
        </w:rPr>
        <w:t xml:space="preserve"> </w:t>
      </w:r>
      <w:r w:rsidR="00FB2E25">
        <w:rPr>
          <w:rFonts w:ascii="Times New Roman" w:hAnsi="Times New Roman" w:cs="Times New Roman"/>
          <w:sz w:val="24"/>
          <w:szCs w:val="24"/>
        </w:rPr>
        <w:t>września</w:t>
      </w:r>
      <w:r w:rsidRPr="007B3610">
        <w:rPr>
          <w:rFonts w:ascii="Times New Roman" w:hAnsi="Times New Roman" w:cs="Times New Roman"/>
          <w:sz w:val="24"/>
          <w:szCs w:val="24"/>
        </w:rPr>
        <w:t xml:space="preserve"> 20</w:t>
      </w:r>
      <w:r w:rsidR="00FB2E25">
        <w:rPr>
          <w:rFonts w:ascii="Times New Roman" w:hAnsi="Times New Roman" w:cs="Times New Roman"/>
          <w:sz w:val="24"/>
          <w:szCs w:val="24"/>
        </w:rPr>
        <w:t>19</w:t>
      </w:r>
      <w:r w:rsidRPr="007B3610">
        <w:rPr>
          <w:rFonts w:ascii="Times New Roman" w:hAnsi="Times New Roman" w:cs="Times New Roman"/>
          <w:sz w:val="24"/>
          <w:szCs w:val="24"/>
        </w:rPr>
        <w:t xml:space="preserve"> r. - Prawo zamówień publicznych .</w:t>
      </w:r>
    </w:p>
    <w:p w:rsidR="00856AFE" w:rsidRPr="007B3610" w:rsidRDefault="00750B49" w:rsidP="007B3610">
      <w:pPr>
        <w:shd w:val="clear" w:color="auto" w:fill="FFFFFF"/>
        <w:spacing w:before="403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§15</w:t>
      </w:r>
    </w:p>
    <w:p w:rsidR="00856AFE" w:rsidRPr="007B3610" w:rsidRDefault="00856AFE" w:rsidP="007B3610">
      <w:pPr>
        <w:shd w:val="clear" w:color="auto" w:fill="FFFFFF"/>
        <w:spacing w:before="271" w:line="240" w:lineRule="auto"/>
        <w:ind w:left="14" w:right="2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Spory mogące wyniknąć z realizacji postanowień niniejszej umowy rozstrzygane będą przez Sąd właściwy dla siedziby Zamawiającego.</w:t>
      </w:r>
    </w:p>
    <w:p w:rsidR="00856AFE" w:rsidRPr="007B3610" w:rsidRDefault="00750B49" w:rsidP="007B3610">
      <w:pPr>
        <w:shd w:val="clear" w:color="auto" w:fill="FFFFFF"/>
        <w:spacing w:before="312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§16</w:t>
      </w:r>
    </w:p>
    <w:p w:rsidR="00856AFE" w:rsidRPr="007B3610" w:rsidRDefault="00856AFE" w:rsidP="007B3610">
      <w:pPr>
        <w:shd w:val="clear" w:color="auto" w:fill="FFFFFF"/>
        <w:spacing w:before="257" w:after="0" w:line="240" w:lineRule="auto"/>
        <w:ind w:left="12" w:right="2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Umowa spisana została w dwóch jednobrzmiących egzemplarzach po jednym dla każdej ze stron.</w:t>
      </w:r>
    </w:p>
    <w:p w:rsidR="007B3610" w:rsidRDefault="007B3610" w:rsidP="007B3610">
      <w:pPr>
        <w:shd w:val="clear" w:color="auto" w:fill="FFFFFF"/>
        <w:spacing w:before="257" w:after="0" w:line="240" w:lineRule="auto"/>
        <w:ind w:left="12" w:right="2"/>
        <w:rPr>
          <w:rFonts w:ascii="Times New Roman" w:hAnsi="Times New Roman" w:cs="Times New Roman"/>
          <w:sz w:val="24"/>
          <w:szCs w:val="24"/>
        </w:rPr>
      </w:pPr>
    </w:p>
    <w:p w:rsidR="007B3610" w:rsidRPr="007B3610" w:rsidRDefault="007B3610" w:rsidP="007B3610">
      <w:pPr>
        <w:shd w:val="clear" w:color="auto" w:fill="FFFFFF"/>
        <w:spacing w:before="257" w:after="0" w:line="240" w:lineRule="auto"/>
        <w:ind w:left="12" w:right="2"/>
        <w:rPr>
          <w:rFonts w:ascii="Times New Roman" w:hAnsi="Times New Roman" w:cs="Times New Roman"/>
          <w:sz w:val="24"/>
          <w:szCs w:val="24"/>
        </w:rPr>
      </w:pPr>
    </w:p>
    <w:p w:rsidR="00856AFE" w:rsidRPr="007B3610" w:rsidRDefault="00856AFE" w:rsidP="007B3610">
      <w:pPr>
        <w:shd w:val="clear" w:color="auto" w:fill="FFFFFF"/>
        <w:spacing w:before="257" w:after="0" w:line="240" w:lineRule="auto"/>
        <w:ind w:right="2" w:firstLine="720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</w:p>
    <w:p w:rsidR="000D2A4A" w:rsidRPr="007B3610" w:rsidRDefault="000D2A4A" w:rsidP="007B3610">
      <w:pPr>
        <w:spacing w:after="0" w:line="240" w:lineRule="auto"/>
        <w:rPr>
          <w:rFonts w:ascii="Times New Roman" w:hAnsi="Times New Roman" w:cs="Times New Roman"/>
        </w:rPr>
      </w:pPr>
    </w:p>
    <w:sectPr w:rsidR="000D2A4A" w:rsidRPr="007B3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12A"/>
    <w:multiLevelType w:val="hybridMultilevel"/>
    <w:tmpl w:val="1A70A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93B54"/>
    <w:multiLevelType w:val="singleLevel"/>
    <w:tmpl w:val="A978E624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26636472"/>
    <w:multiLevelType w:val="hybridMultilevel"/>
    <w:tmpl w:val="17AA3906"/>
    <w:lvl w:ilvl="0" w:tplc="1E52B4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14A3F"/>
    <w:multiLevelType w:val="hybridMultilevel"/>
    <w:tmpl w:val="13587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7186F"/>
    <w:multiLevelType w:val="singleLevel"/>
    <w:tmpl w:val="024A097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349E4C0C"/>
    <w:multiLevelType w:val="singleLevel"/>
    <w:tmpl w:val="E8E8B0AE"/>
    <w:lvl w:ilvl="0">
      <w:start w:val="1"/>
      <w:numFmt w:val="lowerLetter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6">
    <w:nsid w:val="3C3878CA"/>
    <w:multiLevelType w:val="singleLevel"/>
    <w:tmpl w:val="3B8E1DE0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7">
    <w:nsid w:val="3DE10F9A"/>
    <w:multiLevelType w:val="singleLevel"/>
    <w:tmpl w:val="746AA80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54672D0A"/>
    <w:multiLevelType w:val="singleLevel"/>
    <w:tmpl w:val="41CEDD34"/>
    <w:lvl w:ilvl="0">
      <w:start w:val="1"/>
      <w:numFmt w:val="lowerLetter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9">
    <w:nsid w:val="559F7F4C"/>
    <w:multiLevelType w:val="singleLevel"/>
    <w:tmpl w:val="CC684DE8"/>
    <w:lvl w:ilvl="0">
      <w:start w:val="8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>
    <w:nsid w:val="671B3B99"/>
    <w:multiLevelType w:val="hybridMultilevel"/>
    <w:tmpl w:val="8BF25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27D67"/>
    <w:multiLevelType w:val="hybridMultilevel"/>
    <w:tmpl w:val="CBBC7D0C"/>
    <w:lvl w:ilvl="0" w:tplc="1934461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>
    <w:nsid w:val="7512117F"/>
    <w:multiLevelType w:val="hybridMultilevel"/>
    <w:tmpl w:val="DFFEB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27"/>
    <w:rsid w:val="000D2A4A"/>
    <w:rsid w:val="0021623F"/>
    <w:rsid w:val="002A1227"/>
    <w:rsid w:val="002F7E52"/>
    <w:rsid w:val="00323BB3"/>
    <w:rsid w:val="003C02B6"/>
    <w:rsid w:val="004B7C27"/>
    <w:rsid w:val="005B29BE"/>
    <w:rsid w:val="006D297B"/>
    <w:rsid w:val="00721D1C"/>
    <w:rsid w:val="00750B49"/>
    <w:rsid w:val="007B3610"/>
    <w:rsid w:val="00856AFE"/>
    <w:rsid w:val="00867CEB"/>
    <w:rsid w:val="008B1637"/>
    <w:rsid w:val="008E2131"/>
    <w:rsid w:val="00974847"/>
    <w:rsid w:val="009B243A"/>
    <w:rsid w:val="009C1B59"/>
    <w:rsid w:val="009C6427"/>
    <w:rsid w:val="009E365C"/>
    <w:rsid w:val="00A76301"/>
    <w:rsid w:val="00A84D48"/>
    <w:rsid w:val="00AB1D90"/>
    <w:rsid w:val="00B34DAB"/>
    <w:rsid w:val="00BC3A10"/>
    <w:rsid w:val="00BC5414"/>
    <w:rsid w:val="00BC5DA0"/>
    <w:rsid w:val="00C11C4A"/>
    <w:rsid w:val="00C12EA0"/>
    <w:rsid w:val="00C661E3"/>
    <w:rsid w:val="00C96E3B"/>
    <w:rsid w:val="00DD41B4"/>
    <w:rsid w:val="00DF5357"/>
    <w:rsid w:val="00E74C78"/>
    <w:rsid w:val="00EF5140"/>
    <w:rsid w:val="00F5272E"/>
    <w:rsid w:val="00F969A5"/>
    <w:rsid w:val="00FB2E25"/>
    <w:rsid w:val="00FE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2E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2E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2E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2E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0FF78-022A-44DE-A1A0-72E91EDE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6</Pages>
  <Words>1958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35</cp:revision>
  <cp:lastPrinted>2022-12-09T07:40:00Z</cp:lastPrinted>
  <dcterms:created xsi:type="dcterms:W3CDTF">2012-06-06T11:49:00Z</dcterms:created>
  <dcterms:modified xsi:type="dcterms:W3CDTF">2022-12-09T07:42:00Z</dcterms:modified>
</cp:coreProperties>
</file>