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C5C" w:rsidRPr="00D6468E" w:rsidRDefault="003F0DCB" w:rsidP="003F0DCB">
      <w:r w:rsidRPr="00D6468E">
        <w:t xml:space="preserve">                                                                                                         </w:t>
      </w:r>
      <w:r w:rsidR="001274B6" w:rsidRPr="00D6468E">
        <w:t>Kościan, 202</w:t>
      </w:r>
      <w:r w:rsidR="00D6468E">
        <w:t>2</w:t>
      </w:r>
      <w:r w:rsidR="00FB609A">
        <w:t>-12-09</w:t>
      </w:r>
      <w:bookmarkStart w:id="0" w:name="_GoBack"/>
      <w:bookmarkEnd w:id="0"/>
    </w:p>
    <w:p w:rsidR="003F0DCB" w:rsidRPr="00D6468E" w:rsidRDefault="003F0DCB" w:rsidP="003F0DCB"/>
    <w:p w:rsidR="003F0DCB" w:rsidRPr="00D6468E" w:rsidRDefault="003F0DCB" w:rsidP="003F0DCB"/>
    <w:p w:rsidR="003F0DCB" w:rsidRPr="00D6468E" w:rsidRDefault="003F0DCB" w:rsidP="003F0DCB">
      <w:pPr>
        <w:jc w:val="center"/>
        <w:rPr>
          <w:b/>
        </w:rPr>
      </w:pPr>
      <w:r w:rsidRPr="00D6468E">
        <w:rPr>
          <w:b/>
        </w:rPr>
        <w:t xml:space="preserve">ZAPROSZENIE DO SKŁADANIA OFERT </w:t>
      </w:r>
    </w:p>
    <w:p w:rsidR="003F0DCB" w:rsidRPr="00D6468E" w:rsidRDefault="003F0DCB" w:rsidP="003F0DCB">
      <w:pPr>
        <w:jc w:val="center"/>
        <w:rPr>
          <w:b/>
        </w:rPr>
      </w:pPr>
    </w:p>
    <w:p w:rsidR="00A264F1" w:rsidRPr="00D6468E" w:rsidRDefault="00A264F1" w:rsidP="003F0DCB">
      <w:pPr>
        <w:ind w:firstLine="708"/>
        <w:jc w:val="both"/>
      </w:pPr>
    </w:p>
    <w:p w:rsidR="003F0DCB" w:rsidRPr="00D6468E" w:rsidRDefault="003F0DCB" w:rsidP="003F0DCB">
      <w:pPr>
        <w:ind w:firstLine="708"/>
        <w:jc w:val="both"/>
      </w:pPr>
      <w:r w:rsidRPr="00D6468E">
        <w:t xml:space="preserve">Stosownie do art. </w:t>
      </w:r>
      <w:r w:rsidR="00A264F1" w:rsidRPr="00D6468E">
        <w:t>2 ust</w:t>
      </w:r>
      <w:r w:rsidR="00884440" w:rsidRPr="00D6468E">
        <w:t>.</w:t>
      </w:r>
      <w:r w:rsidR="00A264F1" w:rsidRPr="00D6468E">
        <w:t xml:space="preserve"> 1</w:t>
      </w:r>
      <w:r w:rsidRPr="00D6468E">
        <w:t xml:space="preserve"> pkt </w:t>
      </w:r>
      <w:r w:rsidR="00884440" w:rsidRPr="00D6468E">
        <w:t>1</w:t>
      </w:r>
      <w:r w:rsidRPr="00D6468E">
        <w:t xml:space="preserve"> ustawy Prawo zamówień publicznych z dnia </w:t>
      </w:r>
      <w:r w:rsidR="00884440" w:rsidRPr="00D6468E">
        <w:t>11</w:t>
      </w:r>
      <w:r w:rsidRPr="00D6468E">
        <w:t xml:space="preserve"> </w:t>
      </w:r>
      <w:r w:rsidR="00884440" w:rsidRPr="00D6468E">
        <w:t>września</w:t>
      </w:r>
      <w:r w:rsidRPr="00D6468E">
        <w:t xml:space="preserve"> 20</w:t>
      </w:r>
      <w:r w:rsidR="00884440" w:rsidRPr="00D6468E">
        <w:t>19</w:t>
      </w:r>
      <w:r w:rsidRPr="00D6468E">
        <w:t xml:space="preserve"> r. </w:t>
      </w:r>
      <w:r w:rsidR="00D6468E">
        <w:t xml:space="preserve">(Dz. U. z 2022r. poz. 1170 ze zm.), </w:t>
      </w:r>
      <w:r w:rsidRPr="00D6468E">
        <w:t xml:space="preserve">zwracamy się z zapytaniem ofertowym </w:t>
      </w:r>
      <w:r w:rsidR="00E53C5C" w:rsidRPr="00D6468E">
        <w:t>na „Udzielenie schronienia osobom bezdomnym z terenu miasta Kościan poprzez zapewnienie tymczasowego miej</w:t>
      </w:r>
      <w:r w:rsidR="001B3525" w:rsidRPr="00D6468E">
        <w:t>sca w schronisku dla bezdomnych</w:t>
      </w:r>
      <w:r w:rsidR="00E53C5C" w:rsidRPr="00D6468E">
        <w:t>”</w:t>
      </w:r>
      <w:r w:rsidRPr="00D6468E">
        <w:t>.</w:t>
      </w:r>
      <w:r w:rsidRPr="00D6468E">
        <w:tab/>
      </w:r>
    </w:p>
    <w:p w:rsidR="003F0DCB" w:rsidRPr="00D6468E" w:rsidRDefault="003F0DCB" w:rsidP="003F0DCB"/>
    <w:p w:rsidR="003F0DCB" w:rsidRPr="00D6468E" w:rsidRDefault="003F0DCB" w:rsidP="003F0DCB">
      <w:r w:rsidRPr="00D6468E">
        <w:t>1. Nazwa i adres Zamawiającego:</w:t>
      </w:r>
    </w:p>
    <w:p w:rsidR="003F0DCB" w:rsidRPr="00D6468E" w:rsidRDefault="003F0DCB" w:rsidP="003F0DCB"/>
    <w:p w:rsidR="003F0DCB" w:rsidRPr="00D6468E" w:rsidRDefault="003F0DCB" w:rsidP="003F0DCB">
      <w:r w:rsidRPr="00D6468E">
        <w:t>Ośrodek Pomocy Społecznej</w:t>
      </w:r>
    </w:p>
    <w:p w:rsidR="003F0DCB" w:rsidRPr="00D6468E" w:rsidRDefault="003F0DCB" w:rsidP="003F0DCB">
      <w:r w:rsidRPr="00D6468E">
        <w:t>ul. Szczepanowskiego 1</w:t>
      </w:r>
    </w:p>
    <w:p w:rsidR="003F0DCB" w:rsidRPr="00D6468E" w:rsidRDefault="003F0DCB" w:rsidP="003F0DCB">
      <w:r w:rsidRPr="00D6468E">
        <w:t>64-000 Kościan</w:t>
      </w:r>
    </w:p>
    <w:p w:rsidR="003F0DCB" w:rsidRPr="00D6468E" w:rsidRDefault="003F0DCB" w:rsidP="003F0DCB">
      <w:r w:rsidRPr="00D6468E">
        <w:t>tel. 065 512 06 22</w:t>
      </w:r>
    </w:p>
    <w:p w:rsidR="003F0DCB" w:rsidRPr="00D6468E" w:rsidRDefault="003F0DCB" w:rsidP="003F0DCB">
      <w:r w:rsidRPr="00D6468E">
        <w:t>e-mail</w:t>
      </w:r>
      <w:r w:rsidRPr="00D6468E">
        <w:rPr>
          <w:lang w:val="de-DE"/>
        </w:rPr>
        <w:t xml:space="preserve">: </w:t>
      </w:r>
      <w:hyperlink r:id="rId6" w:history="1">
        <w:r w:rsidRPr="00D6468E">
          <w:rPr>
            <w:rStyle w:val="Hipercze"/>
            <w:lang w:val="de-DE"/>
          </w:rPr>
          <w:t>poczta@ops.koscian.pl</w:t>
        </w:r>
      </w:hyperlink>
    </w:p>
    <w:p w:rsidR="003F0DCB" w:rsidRPr="00D6468E" w:rsidRDefault="003F0DCB" w:rsidP="003F0DCB">
      <w:pPr>
        <w:rPr>
          <w:lang w:val="de-DE"/>
        </w:rPr>
      </w:pPr>
    </w:p>
    <w:p w:rsidR="003F0DCB" w:rsidRPr="00D6468E" w:rsidRDefault="003F0DCB" w:rsidP="003F0DCB">
      <w:pPr>
        <w:jc w:val="both"/>
      </w:pPr>
      <w:r w:rsidRPr="00D6468E">
        <w:t>2. Opis przedmiotu zamówienia:</w:t>
      </w:r>
    </w:p>
    <w:p w:rsidR="003F0DCB" w:rsidRPr="00D6468E" w:rsidRDefault="003F0DCB" w:rsidP="003F0DCB">
      <w:pPr>
        <w:jc w:val="both"/>
      </w:pPr>
      <w:r w:rsidRPr="00D6468E">
        <w:t>Przedmiotem zamówienia jest</w:t>
      </w:r>
      <w:r w:rsidR="005A7A7E" w:rsidRPr="00D6468E">
        <w:t xml:space="preserve">: </w:t>
      </w:r>
    </w:p>
    <w:p w:rsidR="001B3525" w:rsidRPr="00D6468E" w:rsidRDefault="005A7A7E" w:rsidP="005A7A7E">
      <w:pPr>
        <w:pStyle w:val="Akapitzlist"/>
        <w:numPr>
          <w:ilvl w:val="0"/>
          <w:numId w:val="7"/>
        </w:numPr>
        <w:jc w:val="both"/>
      </w:pPr>
      <w:r w:rsidRPr="00D6468E">
        <w:t>udzielenie schronienia osobom bezdomnym</w:t>
      </w:r>
      <w:r w:rsidR="000A43FF" w:rsidRPr="00D6468E">
        <w:t xml:space="preserve"> wraz z świadczeniem usług opiekuńczych</w:t>
      </w:r>
      <w:r w:rsidR="001B3525" w:rsidRPr="00D6468E">
        <w:t xml:space="preserve"> z terenu miasta Kościan, poprzez zapewnienie miejsca w schronisku dla bezdomnych. Za osobę bezdomną uważa się osobę, której ostatnim miejscem zameldowania na pobyt stały jest miasto Kościan w oparciu o art. 101 ust. 2 ustawy o pomocy społecznej z dnia 12 marca 2004 r. (Dz. U. z 20</w:t>
      </w:r>
      <w:r w:rsidR="00E5093B" w:rsidRPr="00D6468E">
        <w:t>20</w:t>
      </w:r>
      <w:r w:rsidR="001B3525" w:rsidRPr="00D6468E">
        <w:t>r. poz. 1</w:t>
      </w:r>
      <w:r w:rsidR="00E5093B" w:rsidRPr="00D6468E">
        <w:t>876</w:t>
      </w:r>
      <w:r w:rsidR="001B3525" w:rsidRPr="00D6468E">
        <w:t xml:space="preserve"> ze zm.)</w:t>
      </w:r>
      <w:r w:rsidR="000A43FF" w:rsidRPr="00D6468E">
        <w:t>,</w:t>
      </w:r>
    </w:p>
    <w:p w:rsidR="005A7A7E" w:rsidRPr="00D6468E" w:rsidRDefault="001B3525" w:rsidP="005A7A7E">
      <w:pPr>
        <w:pStyle w:val="Akapitzlist"/>
        <w:numPr>
          <w:ilvl w:val="0"/>
          <w:numId w:val="7"/>
        </w:numPr>
        <w:jc w:val="both"/>
      </w:pPr>
      <w:r w:rsidRPr="00D6468E">
        <w:t xml:space="preserve">pozostawanie w gotowości do przyjęcia osoby zagrożonej bezdomnością do schroniska </w:t>
      </w:r>
      <w:r w:rsidR="00884440" w:rsidRPr="00D6468E">
        <w:t>dla 2 osób, w tym dla osoby uprawnionej do świadczeń opiekuńczych oraz kobiety.</w:t>
      </w:r>
    </w:p>
    <w:p w:rsidR="00884440" w:rsidRPr="00D6468E" w:rsidRDefault="00884440" w:rsidP="00884440">
      <w:pPr>
        <w:pStyle w:val="Akapitzlist"/>
        <w:jc w:val="both"/>
      </w:pPr>
      <w:r w:rsidRPr="00D6468E">
        <w:t xml:space="preserve">Koszt pozostawania w gotowości nie może być większy niż 50% </w:t>
      </w:r>
      <w:r w:rsidR="00E5093B" w:rsidRPr="00D6468E">
        <w:t>wysokości</w:t>
      </w:r>
      <w:r w:rsidRPr="00D6468E">
        <w:t xml:space="preserve"> </w:t>
      </w:r>
      <w:r w:rsidR="00E5093B" w:rsidRPr="00D6468E">
        <w:t>stawki</w:t>
      </w:r>
      <w:r w:rsidR="00CE6B74" w:rsidRPr="00D6468E">
        <w:t xml:space="preserve"> schronienia</w:t>
      </w:r>
      <w:r w:rsidR="00E5093B" w:rsidRPr="00D6468E">
        <w:t xml:space="preserve"> za jeden dzień.</w:t>
      </w:r>
    </w:p>
    <w:p w:rsidR="003F0DCB" w:rsidRPr="00D6468E" w:rsidRDefault="000A43FF" w:rsidP="003F0DCB">
      <w:pPr>
        <w:pStyle w:val="Akapitzlist"/>
        <w:numPr>
          <w:ilvl w:val="0"/>
          <w:numId w:val="7"/>
        </w:numPr>
        <w:jc w:val="both"/>
      </w:pPr>
      <w:r w:rsidRPr="00D6468E">
        <w:t>każdorazowe umieszczenie osoby bezdomnej, odbywa się na podstawie indywidualnej decyzji administracyjnej o umieszczeniu w schronisku, wydanej przez Dyrektora Ośrodka Pomocy Społecznej w Kościanie. Decyzje zawierać będą: imię i nazwisko świadczeniobiorcy, rodzaj usług z ich szczegółowym zakresem i okresem przyznania pomocy. W szczególnie uzasadnionych przypadkach dopuszcza się podjęcie świadczenia usług w o</w:t>
      </w:r>
      <w:r w:rsidR="00047227" w:rsidRPr="00D6468E">
        <w:t>parciu o dane przekazane faksem</w:t>
      </w:r>
      <w:r w:rsidRPr="00D6468E">
        <w:t xml:space="preserve"> lub e-mailem. Takie zlecenie zostaje potwierdzone kopią decyzji w ciągu 7 dni.</w:t>
      </w:r>
    </w:p>
    <w:p w:rsidR="003F0DCB" w:rsidRPr="00D6468E" w:rsidRDefault="003F0DCB" w:rsidP="003F0DCB">
      <w:pPr>
        <w:jc w:val="both"/>
      </w:pPr>
      <w:r w:rsidRPr="00D6468E">
        <w:t xml:space="preserve">  </w:t>
      </w:r>
      <w:r w:rsidRPr="00D6468E">
        <w:tab/>
      </w:r>
    </w:p>
    <w:p w:rsidR="003F0DCB" w:rsidRPr="00D6468E" w:rsidRDefault="003F0DCB" w:rsidP="003F0DCB">
      <w:pPr>
        <w:jc w:val="both"/>
      </w:pPr>
      <w:r w:rsidRPr="00D6468E">
        <w:t>3. Termin realizacji zamówienia:</w:t>
      </w:r>
    </w:p>
    <w:p w:rsidR="003F0DCB" w:rsidRPr="00D6468E" w:rsidRDefault="003F0DCB" w:rsidP="003F0DCB">
      <w:pPr>
        <w:jc w:val="both"/>
      </w:pPr>
      <w:r w:rsidRPr="00D6468E">
        <w:t>Od 01.0</w:t>
      </w:r>
      <w:r w:rsidR="00267A4E" w:rsidRPr="00D6468E">
        <w:t>1</w:t>
      </w:r>
      <w:r w:rsidRPr="00D6468E">
        <w:t>.20</w:t>
      </w:r>
      <w:r w:rsidR="001E1532" w:rsidRPr="00D6468E">
        <w:t>2</w:t>
      </w:r>
      <w:r w:rsidR="00D6468E">
        <w:t>3</w:t>
      </w:r>
      <w:r w:rsidR="00267A4E" w:rsidRPr="00D6468E">
        <w:t>r. do 31.12.202</w:t>
      </w:r>
      <w:r w:rsidR="00D6468E">
        <w:t>3</w:t>
      </w:r>
      <w:r w:rsidRPr="00D6468E">
        <w:t xml:space="preserve">r.  </w:t>
      </w:r>
    </w:p>
    <w:p w:rsidR="00CE6B74" w:rsidRPr="00D6468E" w:rsidRDefault="00CE6B74" w:rsidP="003F0DCB">
      <w:pPr>
        <w:jc w:val="both"/>
      </w:pPr>
    </w:p>
    <w:p w:rsidR="003F0DCB" w:rsidRPr="00D6468E" w:rsidRDefault="003F0DCB" w:rsidP="003F0DCB">
      <w:pPr>
        <w:jc w:val="both"/>
      </w:pPr>
      <w:r w:rsidRPr="00D6468E">
        <w:t>4. Kryterium wyboru oferty:</w:t>
      </w:r>
    </w:p>
    <w:p w:rsidR="003F0DCB" w:rsidRPr="00D6468E" w:rsidRDefault="003F0DCB" w:rsidP="003F0DCB">
      <w:pPr>
        <w:jc w:val="both"/>
      </w:pPr>
      <w:r w:rsidRPr="00D6468E">
        <w:t>Najniższa cena</w:t>
      </w:r>
      <w:r w:rsidR="00577970" w:rsidRPr="00D6468E">
        <w:t xml:space="preserve"> </w:t>
      </w:r>
      <w:r w:rsidR="000A43FF" w:rsidRPr="00D6468E">
        <w:t>za dzień</w:t>
      </w:r>
      <w:r w:rsidR="00577970" w:rsidRPr="00D6468E">
        <w:t xml:space="preserve"> usługi zaoferowana przez oferenta </w:t>
      </w:r>
    </w:p>
    <w:p w:rsidR="003F0DCB" w:rsidRPr="00D6468E" w:rsidRDefault="003F0DCB" w:rsidP="003F0DCB">
      <w:pPr>
        <w:jc w:val="both"/>
      </w:pPr>
    </w:p>
    <w:p w:rsidR="003F0DCB" w:rsidRPr="00D6468E" w:rsidRDefault="003F0DCB" w:rsidP="003F0DCB">
      <w:pPr>
        <w:jc w:val="both"/>
      </w:pPr>
      <w:r w:rsidRPr="00D6468E">
        <w:t>5. Sposób obliczenia ceny:</w:t>
      </w:r>
    </w:p>
    <w:p w:rsidR="003F0DCB" w:rsidRPr="00D6468E" w:rsidRDefault="003F0DCB" w:rsidP="003F0DCB">
      <w:pPr>
        <w:jc w:val="both"/>
      </w:pPr>
      <w:r w:rsidRPr="00D6468E">
        <w:t>Cenę należy podać zgodnie z formularzem oferty. Cena obejmuje wszystkie koszty wykonania zamówienia i winna być określona cyframi i słownie.</w:t>
      </w:r>
    </w:p>
    <w:p w:rsidR="003F0DCB" w:rsidRPr="00D6468E" w:rsidRDefault="003F0DCB" w:rsidP="003F0DCB">
      <w:pPr>
        <w:jc w:val="both"/>
      </w:pPr>
    </w:p>
    <w:p w:rsidR="003F0DCB" w:rsidRPr="00D6468E" w:rsidRDefault="003F0DCB" w:rsidP="003F0DCB">
      <w:pPr>
        <w:jc w:val="both"/>
      </w:pPr>
      <w:r w:rsidRPr="00D6468E">
        <w:lastRenderedPageBreak/>
        <w:t>6. Do oferty należy dołączyć dokument określający zasady reprezentacji oraz osoby uprawnione do reprezentacji Wykonawcy, a jeżeli Wykonawcę reprezentuje pełnomocnik także pełnomocnictwo określające zakres umocowania podpisane przez osoby uprawnione do reprezentacji.</w:t>
      </w:r>
    </w:p>
    <w:p w:rsidR="003F0DCB" w:rsidRPr="00D6468E" w:rsidRDefault="003F0DCB" w:rsidP="003F0DCB">
      <w:pPr>
        <w:jc w:val="both"/>
      </w:pPr>
    </w:p>
    <w:p w:rsidR="003F0DCB" w:rsidRPr="00D6468E" w:rsidRDefault="003F0DCB" w:rsidP="003F0DCB">
      <w:pPr>
        <w:jc w:val="both"/>
      </w:pPr>
      <w:r w:rsidRPr="00D6468E">
        <w:t xml:space="preserve">7. Ofertę sporządzoną w języku polskim, w formie pisemnej, na maszynie, komputerze, nieścieralnym atramentem, należy umieścić w zabezpieczonej kopercie opisanej: Nazwa i adres zamawiającego, nazwa i adres wykonawcy, napis "Zapytanie ofertowe – </w:t>
      </w:r>
      <w:r w:rsidR="000A43FF" w:rsidRPr="00D6468E">
        <w:t>udzielenie schronienia bezdomnym”</w:t>
      </w:r>
      <w:r w:rsidRPr="00D6468E">
        <w:t>.</w:t>
      </w:r>
    </w:p>
    <w:p w:rsidR="003F0DCB" w:rsidRPr="00D6468E" w:rsidRDefault="003F0DCB" w:rsidP="003F0DCB">
      <w:pPr>
        <w:jc w:val="both"/>
      </w:pPr>
    </w:p>
    <w:p w:rsidR="003F0DCB" w:rsidRPr="00D6468E" w:rsidRDefault="003F0DCB" w:rsidP="003F0DCB">
      <w:pPr>
        <w:jc w:val="both"/>
      </w:pPr>
      <w:r w:rsidRPr="00D6468E">
        <w:t>8. Warunki dotyczące wykonawcy (wymagane uprawnienia lub koncesje i zezwolenia, doświadczenie kwalifikacje pracowników, wymagane ubezpieczenie, urządzenia itp.):</w:t>
      </w:r>
    </w:p>
    <w:p w:rsidR="003F0DCB" w:rsidRPr="00D6468E" w:rsidRDefault="004F1068" w:rsidP="004F1068">
      <w:pPr>
        <w:pStyle w:val="Akapitzlist"/>
        <w:numPr>
          <w:ilvl w:val="0"/>
          <w:numId w:val="10"/>
        </w:numPr>
        <w:jc w:val="both"/>
      </w:pPr>
      <w:r w:rsidRPr="00D6468E">
        <w:t>w zapytaniu ofertowym mogą brać udział podmioty, jeżeli ich cele statutowe obejmują prowadzenie działalności w zakresie pomocy osobom bezdomnym i wpisane są do rejestru placówek udzielających tymczasowego schronienia prowadzonego przez wojewodę. Warunek zostanie spełniony, jeżeli Wykonawca złoży oświadczenie, stanowiące Załącznik nr 3 do niniejszego zapytania ofertowego.</w:t>
      </w:r>
    </w:p>
    <w:p w:rsidR="004F1068" w:rsidRPr="00D6468E" w:rsidRDefault="004F1068" w:rsidP="004F1068">
      <w:pPr>
        <w:pStyle w:val="Akapitzlist"/>
        <w:numPr>
          <w:ilvl w:val="0"/>
          <w:numId w:val="10"/>
        </w:numPr>
        <w:jc w:val="both"/>
      </w:pPr>
      <w:r w:rsidRPr="00D6468E">
        <w:t>w zapytaniu ofertowym mogą brać udział podmioty spełniające wymogi zgodnie z Rozporządzeniem Ministra Rodziny, Pracy i Polityki Społecznej z dnia 28 kwietnia 2017 r. w sprawie standardów noclegowni, schronisk dla osób bezdomnych i ogrzewalni (Dz.U. z 2017r., poz.953),</w:t>
      </w:r>
    </w:p>
    <w:p w:rsidR="001B0045" w:rsidRPr="00D6468E" w:rsidRDefault="001B0045" w:rsidP="004F1068">
      <w:pPr>
        <w:pStyle w:val="Akapitzlist"/>
        <w:numPr>
          <w:ilvl w:val="0"/>
          <w:numId w:val="10"/>
        </w:numPr>
        <w:jc w:val="both"/>
      </w:pPr>
      <w:r w:rsidRPr="00D6468E">
        <w:t xml:space="preserve">schronisko winno znajdować się w odległości licząc </w:t>
      </w:r>
      <w:r w:rsidR="00D5386C" w:rsidRPr="00D6468E">
        <w:t>dojazd po drogach publicznych</w:t>
      </w:r>
      <w:r w:rsidRPr="00D6468E">
        <w:t xml:space="preserve">  maksy</w:t>
      </w:r>
      <w:r w:rsidR="00D5386C" w:rsidRPr="00D6468E">
        <w:t>malnie 17</w:t>
      </w:r>
      <w:r w:rsidRPr="00D6468E">
        <w:t>0 km od Kościana</w:t>
      </w:r>
    </w:p>
    <w:p w:rsidR="0069135E" w:rsidRPr="00D6468E" w:rsidRDefault="004F1068" w:rsidP="004F1068">
      <w:pPr>
        <w:pStyle w:val="Akapitzlist"/>
        <w:numPr>
          <w:ilvl w:val="0"/>
          <w:numId w:val="10"/>
        </w:numPr>
        <w:jc w:val="both"/>
      </w:pPr>
      <w:r w:rsidRPr="00D6468E">
        <w:t>zapewnienie codziennego wyżywienia: 3 posiłki dziennie – śniadanie, obiad w postaci ciepłego posiłku oraz kolacja</w:t>
      </w:r>
      <w:r w:rsidR="0069135E" w:rsidRPr="00D6468E">
        <w:t>,</w:t>
      </w:r>
    </w:p>
    <w:p w:rsidR="004F1068" w:rsidRPr="00D6468E" w:rsidRDefault="0069135E" w:rsidP="004F1068">
      <w:pPr>
        <w:pStyle w:val="Akapitzlist"/>
        <w:numPr>
          <w:ilvl w:val="0"/>
          <w:numId w:val="10"/>
        </w:numPr>
        <w:jc w:val="both"/>
      </w:pPr>
      <w:r w:rsidRPr="00D6468E">
        <w:t>świadczenie pracy socjalnej.</w:t>
      </w:r>
      <w:r w:rsidR="004F1068" w:rsidRPr="00D6468E">
        <w:t xml:space="preserve">   </w:t>
      </w:r>
    </w:p>
    <w:p w:rsidR="003F0DCB" w:rsidRPr="00D6468E" w:rsidRDefault="003F0DCB" w:rsidP="003F0DCB">
      <w:pPr>
        <w:jc w:val="both"/>
      </w:pPr>
    </w:p>
    <w:p w:rsidR="00EA58FE" w:rsidRPr="00D6468E" w:rsidRDefault="003F0DCB" w:rsidP="003F0DCB">
      <w:pPr>
        <w:jc w:val="both"/>
      </w:pPr>
      <w:r w:rsidRPr="00D6468E">
        <w:t>9. Ofertę należy złożyć</w:t>
      </w:r>
      <w:r w:rsidR="00EA58FE" w:rsidRPr="00D6468E">
        <w:t xml:space="preserve"> do dnia </w:t>
      </w:r>
      <w:r w:rsidR="001274B6" w:rsidRPr="00D6468E">
        <w:t>1</w:t>
      </w:r>
      <w:r w:rsidR="00150978">
        <w:t>9.</w:t>
      </w:r>
      <w:r w:rsidR="008F63C9" w:rsidRPr="00D6468E">
        <w:t>1</w:t>
      </w:r>
      <w:r w:rsidR="00475D4E" w:rsidRPr="00D6468E">
        <w:t>2</w:t>
      </w:r>
      <w:r w:rsidR="00150978">
        <w:t>.</w:t>
      </w:r>
      <w:r w:rsidR="00EA58FE" w:rsidRPr="00D6468E">
        <w:t>20</w:t>
      </w:r>
      <w:r w:rsidR="001E1532" w:rsidRPr="00D6468E">
        <w:t>2</w:t>
      </w:r>
      <w:r w:rsidR="00D6468E">
        <w:t>2</w:t>
      </w:r>
      <w:r w:rsidR="00EA58FE" w:rsidRPr="00D6468E">
        <w:t xml:space="preserve"> roku do godz. 1</w:t>
      </w:r>
      <w:r w:rsidR="008F63C9" w:rsidRPr="00D6468E">
        <w:t>1</w:t>
      </w:r>
      <w:r w:rsidR="00EA58FE" w:rsidRPr="00D6468E">
        <w:rPr>
          <w:vertAlign w:val="superscript"/>
        </w:rPr>
        <w:t>00</w:t>
      </w:r>
      <w:r w:rsidR="00EA58FE" w:rsidRPr="00D6468E">
        <w:t xml:space="preserve"> w Sekretariacie Ośrodka Pomocy Społecznej w Kościanie, ul. Szczepanowskiego 1 64-000 Kościan,</w:t>
      </w:r>
    </w:p>
    <w:p w:rsidR="00EA58FE" w:rsidRPr="00D6468E" w:rsidRDefault="00EA58FE" w:rsidP="00EA58FE">
      <w:pPr>
        <w:pStyle w:val="Akapitzlist"/>
        <w:numPr>
          <w:ilvl w:val="0"/>
          <w:numId w:val="9"/>
        </w:numPr>
        <w:jc w:val="both"/>
      </w:pPr>
      <w:r w:rsidRPr="00D6468E">
        <w:t>osobiście u  zamawiającego</w:t>
      </w:r>
      <w:r w:rsidR="003F0DCB" w:rsidRPr="00D6468E">
        <w:t xml:space="preserve">  </w:t>
      </w:r>
    </w:p>
    <w:p w:rsidR="00EA58FE" w:rsidRPr="00D6468E" w:rsidRDefault="00EA58FE" w:rsidP="00EA58FE">
      <w:pPr>
        <w:pStyle w:val="Akapitzlist"/>
        <w:numPr>
          <w:ilvl w:val="0"/>
          <w:numId w:val="9"/>
        </w:numPr>
        <w:jc w:val="both"/>
      </w:pPr>
      <w:r w:rsidRPr="00D6468E">
        <w:t xml:space="preserve">pocztą na wskazany powyżej adres </w:t>
      </w:r>
    </w:p>
    <w:p w:rsidR="003F0DCB" w:rsidRPr="00D6468E" w:rsidRDefault="00EA58FE" w:rsidP="00EA58FE">
      <w:pPr>
        <w:pStyle w:val="Akapitzlist"/>
        <w:numPr>
          <w:ilvl w:val="0"/>
          <w:numId w:val="9"/>
        </w:numPr>
        <w:jc w:val="both"/>
      </w:pPr>
      <w:r w:rsidRPr="00D6468E">
        <w:t xml:space="preserve">lub pocztą elektroniczną na adres: </w:t>
      </w:r>
      <w:hyperlink r:id="rId7" w:history="1">
        <w:r w:rsidR="00267A4E" w:rsidRPr="00D6468E">
          <w:rPr>
            <w:rStyle w:val="Hipercze"/>
          </w:rPr>
          <w:t>zamowienia</w:t>
        </w:r>
        <w:r w:rsidRPr="00D6468E">
          <w:rPr>
            <w:rStyle w:val="Hipercze"/>
          </w:rPr>
          <w:t>@ops.koscian.pl</w:t>
        </w:r>
      </w:hyperlink>
    </w:p>
    <w:p w:rsidR="00EA58FE" w:rsidRPr="00D6468E" w:rsidRDefault="00EA58FE" w:rsidP="00EA58FE">
      <w:pPr>
        <w:jc w:val="both"/>
      </w:pPr>
      <w:r w:rsidRPr="00D6468E">
        <w:t>Oferta musi zawierać ostateczną cenę zamówionych usług, obejmującą wszystkie koszty.</w:t>
      </w:r>
    </w:p>
    <w:p w:rsidR="003F0DCB" w:rsidRPr="00D6468E" w:rsidRDefault="003F0DCB" w:rsidP="003F0DCB">
      <w:pPr>
        <w:jc w:val="both"/>
      </w:pPr>
    </w:p>
    <w:p w:rsidR="003F0DCB" w:rsidRPr="00D6468E" w:rsidRDefault="003F0DCB" w:rsidP="003F0DCB">
      <w:pPr>
        <w:jc w:val="both"/>
      </w:pPr>
      <w:r w:rsidRPr="00D6468E">
        <w:t xml:space="preserve">10. Oferty złożone po </w:t>
      </w:r>
      <w:r w:rsidR="008F63C9" w:rsidRPr="00D6468E">
        <w:t>godzinie 11</w:t>
      </w:r>
      <w:r w:rsidRPr="00D6468E">
        <w:rPr>
          <w:vertAlign w:val="superscript"/>
        </w:rPr>
        <w:t>00</w:t>
      </w:r>
      <w:r w:rsidRPr="00D6468E">
        <w:t xml:space="preserve"> nie będą rozpatrywane.</w:t>
      </w:r>
    </w:p>
    <w:p w:rsidR="00CE6B74" w:rsidRPr="00D6468E" w:rsidRDefault="00CE6B74" w:rsidP="003F0DCB"/>
    <w:p w:rsidR="003F0DCB" w:rsidRPr="00D6468E" w:rsidRDefault="003F0DCB" w:rsidP="003F0DCB">
      <w:r w:rsidRPr="00D6468E">
        <w:t>11. Pracownik Zamawiającego uprawniony do udzielania wyjaśnień w zakresie przedmiotu zamówienia:</w:t>
      </w:r>
    </w:p>
    <w:p w:rsidR="003F0DCB" w:rsidRPr="00D6468E" w:rsidRDefault="00EA58FE" w:rsidP="003F0DCB">
      <w:r w:rsidRPr="00D6468E">
        <w:t xml:space="preserve">Zastępca Dyrektora </w:t>
      </w:r>
      <w:r w:rsidR="001274B6" w:rsidRPr="00D6468E">
        <w:t>Aleksandra Kostrzewska</w:t>
      </w:r>
      <w:r w:rsidR="003F0DCB" w:rsidRPr="00D6468E">
        <w:t xml:space="preserve"> tel. 65 512 06 22</w:t>
      </w:r>
    </w:p>
    <w:p w:rsidR="003F0DCB" w:rsidRPr="00D6468E" w:rsidRDefault="003F0DCB" w:rsidP="003F0DCB"/>
    <w:p w:rsidR="003F0DCB" w:rsidRPr="00D6468E" w:rsidRDefault="003F0DCB" w:rsidP="003F0DCB">
      <w:r w:rsidRPr="00D6468E">
        <w:t>W załączeniu:</w:t>
      </w:r>
    </w:p>
    <w:p w:rsidR="003F0DCB" w:rsidRPr="00D6468E" w:rsidRDefault="003F0DCB" w:rsidP="003F0DCB">
      <w:r w:rsidRPr="00D6468E">
        <w:t>1. Formularz oferty.</w:t>
      </w:r>
    </w:p>
    <w:p w:rsidR="003F0DCB" w:rsidRPr="00D6468E" w:rsidRDefault="0069135E" w:rsidP="003F0DCB">
      <w:r w:rsidRPr="00D6468E">
        <w:t>2. Wzór umowy</w:t>
      </w:r>
    </w:p>
    <w:p w:rsidR="005A7A7E" w:rsidRDefault="005A7A7E" w:rsidP="003F0DCB">
      <w:r w:rsidRPr="00D6468E">
        <w:t xml:space="preserve">3. </w:t>
      </w:r>
      <w:r w:rsidR="0069135E" w:rsidRPr="00D6468E">
        <w:t>Oświadczenie</w:t>
      </w:r>
      <w:r w:rsidR="00D6468E">
        <w:t xml:space="preserve"> nr 1</w:t>
      </w:r>
    </w:p>
    <w:p w:rsidR="00D6468E" w:rsidRDefault="00D6468E" w:rsidP="00D6468E">
      <w:r>
        <w:t>4</w:t>
      </w:r>
      <w:r w:rsidRPr="00D6468E">
        <w:t>. Oświadczenie</w:t>
      </w:r>
      <w:r>
        <w:t xml:space="preserve"> nr 2</w:t>
      </w:r>
    </w:p>
    <w:p w:rsidR="003F0DCB" w:rsidRPr="00D6468E" w:rsidRDefault="003F0DCB" w:rsidP="003F0DCB"/>
    <w:p w:rsidR="003F0DCB" w:rsidRPr="00D6468E" w:rsidRDefault="003F0DCB" w:rsidP="003F0DCB">
      <w:pPr>
        <w:ind w:left="3540" w:firstLine="708"/>
      </w:pPr>
      <w:r w:rsidRPr="00D6468E">
        <w:t xml:space="preserve">Dyrektor Ośrodka Pomocy Społecznej </w:t>
      </w:r>
    </w:p>
    <w:p w:rsidR="003F0DCB" w:rsidRPr="00D6468E" w:rsidRDefault="003F0DCB" w:rsidP="003F0DCB">
      <w:pPr>
        <w:ind w:left="3540" w:firstLine="708"/>
      </w:pPr>
      <w:r w:rsidRPr="00D6468E">
        <w:t xml:space="preserve">w Kościanie </w:t>
      </w:r>
    </w:p>
    <w:p w:rsidR="003F0DCB" w:rsidRPr="00D6468E" w:rsidRDefault="003F0DCB" w:rsidP="003F0DCB">
      <w:pPr>
        <w:ind w:left="3540" w:firstLine="708"/>
      </w:pPr>
    </w:p>
    <w:p w:rsidR="00F54619" w:rsidRPr="00D6468E" w:rsidRDefault="001274B6" w:rsidP="0069135E">
      <w:pPr>
        <w:ind w:left="3540" w:firstLine="708"/>
      </w:pPr>
      <w:r w:rsidRPr="00D6468E">
        <w:t>Sylwia Grupińska</w:t>
      </w:r>
    </w:p>
    <w:sectPr w:rsidR="00F54619" w:rsidRPr="00D6468E" w:rsidSect="006D1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03A86F43"/>
    <w:multiLevelType w:val="hybridMultilevel"/>
    <w:tmpl w:val="74988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32664"/>
    <w:multiLevelType w:val="hybridMultilevel"/>
    <w:tmpl w:val="F31AA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57DC9"/>
    <w:multiLevelType w:val="hybridMultilevel"/>
    <w:tmpl w:val="080AE8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2A7878"/>
    <w:multiLevelType w:val="hybridMultilevel"/>
    <w:tmpl w:val="842C0D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9016CE"/>
    <w:multiLevelType w:val="hybridMultilevel"/>
    <w:tmpl w:val="331E8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95942"/>
    <w:multiLevelType w:val="hybridMultilevel"/>
    <w:tmpl w:val="FC0C1A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EE2923"/>
    <w:multiLevelType w:val="hybridMultilevel"/>
    <w:tmpl w:val="B7ACE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0F7"/>
    <w:rsid w:val="00047227"/>
    <w:rsid w:val="0005563F"/>
    <w:rsid w:val="000A43FF"/>
    <w:rsid w:val="0011502D"/>
    <w:rsid w:val="001274B6"/>
    <w:rsid w:val="00150978"/>
    <w:rsid w:val="001663F5"/>
    <w:rsid w:val="00186B87"/>
    <w:rsid w:val="001B0045"/>
    <w:rsid w:val="001B3525"/>
    <w:rsid w:val="001E1532"/>
    <w:rsid w:val="00267A4E"/>
    <w:rsid w:val="002C664D"/>
    <w:rsid w:val="003C1CC3"/>
    <w:rsid w:val="003F0DCB"/>
    <w:rsid w:val="00475D4E"/>
    <w:rsid w:val="004F1068"/>
    <w:rsid w:val="005360D4"/>
    <w:rsid w:val="00577970"/>
    <w:rsid w:val="005A7A7E"/>
    <w:rsid w:val="0069135E"/>
    <w:rsid w:val="00696DC4"/>
    <w:rsid w:val="00861808"/>
    <w:rsid w:val="00884440"/>
    <w:rsid w:val="008F63C9"/>
    <w:rsid w:val="00A264F1"/>
    <w:rsid w:val="00B870F7"/>
    <w:rsid w:val="00CE6B74"/>
    <w:rsid w:val="00D5386C"/>
    <w:rsid w:val="00D6468E"/>
    <w:rsid w:val="00E5093B"/>
    <w:rsid w:val="00E53C5C"/>
    <w:rsid w:val="00EA58FE"/>
    <w:rsid w:val="00F54619"/>
    <w:rsid w:val="00FB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3F0DC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F0DCB"/>
    <w:pPr>
      <w:widowControl w:val="0"/>
      <w:tabs>
        <w:tab w:val="center" w:pos="4536"/>
        <w:tab w:val="right" w:pos="9072"/>
      </w:tabs>
      <w:suppressAutoHyphens/>
      <w:autoSpaceDE w:val="0"/>
      <w:spacing w:before="40"/>
      <w:ind w:left="480" w:hanging="360"/>
      <w:jc w:val="both"/>
    </w:pPr>
    <w:rPr>
      <w:rFonts w:ascii="Arial" w:hAnsi="Arial" w:cs="Arial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F0DCB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locked/>
    <w:rsid w:val="003F0DCB"/>
    <w:rPr>
      <w:rFonts w:ascii="Arial" w:hAnsi="Arial" w:cs="Arial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3F0DCB"/>
    <w:pPr>
      <w:widowControl w:val="0"/>
      <w:suppressAutoHyphens/>
      <w:autoSpaceDE w:val="0"/>
      <w:spacing w:before="40"/>
      <w:jc w:val="both"/>
    </w:pPr>
    <w:rPr>
      <w:rFonts w:ascii="Arial" w:eastAsiaTheme="minorHAnsi" w:hAnsi="Arial" w:cs="Arial"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3F0D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3F0DCB"/>
    <w:pPr>
      <w:widowControl w:val="0"/>
      <w:suppressAutoHyphens/>
      <w:autoSpaceDE w:val="0"/>
      <w:spacing w:before="120"/>
      <w:jc w:val="both"/>
    </w:pPr>
    <w:rPr>
      <w:rFonts w:cs="Arial"/>
      <w:b/>
      <w:lang w:eastAsia="ar-SA"/>
    </w:rPr>
  </w:style>
  <w:style w:type="paragraph" w:styleId="Akapitzlist">
    <w:name w:val="List Paragraph"/>
    <w:basedOn w:val="Normalny"/>
    <w:uiPriority w:val="34"/>
    <w:qFormat/>
    <w:rsid w:val="005A7A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3F0DC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F0DCB"/>
    <w:pPr>
      <w:widowControl w:val="0"/>
      <w:tabs>
        <w:tab w:val="center" w:pos="4536"/>
        <w:tab w:val="right" w:pos="9072"/>
      </w:tabs>
      <w:suppressAutoHyphens/>
      <w:autoSpaceDE w:val="0"/>
      <w:spacing w:before="40"/>
      <w:ind w:left="480" w:hanging="360"/>
      <w:jc w:val="both"/>
    </w:pPr>
    <w:rPr>
      <w:rFonts w:ascii="Arial" w:hAnsi="Arial" w:cs="Arial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F0DCB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locked/>
    <w:rsid w:val="003F0DCB"/>
    <w:rPr>
      <w:rFonts w:ascii="Arial" w:hAnsi="Arial" w:cs="Arial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3F0DCB"/>
    <w:pPr>
      <w:widowControl w:val="0"/>
      <w:suppressAutoHyphens/>
      <w:autoSpaceDE w:val="0"/>
      <w:spacing w:before="40"/>
      <w:jc w:val="both"/>
    </w:pPr>
    <w:rPr>
      <w:rFonts w:ascii="Arial" w:eastAsiaTheme="minorHAnsi" w:hAnsi="Arial" w:cs="Arial"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3F0D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3F0DCB"/>
    <w:pPr>
      <w:widowControl w:val="0"/>
      <w:suppressAutoHyphens/>
      <w:autoSpaceDE w:val="0"/>
      <w:spacing w:before="120"/>
      <w:jc w:val="both"/>
    </w:pPr>
    <w:rPr>
      <w:rFonts w:cs="Arial"/>
      <w:b/>
      <w:lang w:eastAsia="ar-SA"/>
    </w:rPr>
  </w:style>
  <w:style w:type="paragraph" w:styleId="Akapitzlist">
    <w:name w:val="List Paragraph"/>
    <w:basedOn w:val="Normalny"/>
    <w:uiPriority w:val="34"/>
    <w:qFormat/>
    <w:rsid w:val="005A7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oczta@ops.kosci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ops.koscia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660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31</cp:revision>
  <cp:lastPrinted>2022-12-08T12:03:00Z</cp:lastPrinted>
  <dcterms:created xsi:type="dcterms:W3CDTF">2018-04-13T08:09:00Z</dcterms:created>
  <dcterms:modified xsi:type="dcterms:W3CDTF">2022-12-09T07:57:00Z</dcterms:modified>
</cp:coreProperties>
</file>