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71416C" w:rsidRDefault="00B6790D" w:rsidP="002D6935">
      <w:pPr>
        <w:jc w:val="both"/>
      </w:pPr>
      <w:r w:rsidRPr="0071416C">
        <w:t xml:space="preserve">                                                                                                         </w:t>
      </w:r>
      <w:r w:rsidR="00DF430F" w:rsidRPr="0071416C">
        <w:t>Kościan, 20</w:t>
      </w:r>
      <w:r w:rsidR="00E66C03" w:rsidRPr="0071416C">
        <w:t>2</w:t>
      </w:r>
      <w:r w:rsidR="004B6F05" w:rsidRPr="0071416C">
        <w:t>4</w:t>
      </w:r>
      <w:r w:rsidR="00DF430F" w:rsidRPr="0071416C">
        <w:t>-0</w:t>
      </w:r>
      <w:r w:rsidR="004B6F05" w:rsidRPr="0071416C">
        <w:t>5</w:t>
      </w:r>
      <w:r w:rsidR="00DF430F" w:rsidRPr="0071416C">
        <w:t>-</w:t>
      </w:r>
      <w:r w:rsidR="003328A8">
        <w:t>29</w:t>
      </w:r>
    </w:p>
    <w:p w:rsidR="00F30A25" w:rsidRPr="0071416C" w:rsidRDefault="00F30A25" w:rsidP="002D6935">
      <w:pPr>
        <w:jc w:val="both"/>
        <w:rPr>
          <w:b/>
        </w:rPr>
      </w:pPr>
    </w:p>
    <w:p w:rsidR="00712115" w:rsidRPr="0071416C" w:rsidRDefault="00712115" w:rsidP="002D6935">
      <w:pPr>
        <w:jc w:val="both"/>
        <w:rPr>
          <w:b/>
        </w:rPr>
      </w:pPr>
    </w:p>
    <w:p w:rsidR="00B6790D" w:rsidRPr="0071416C" w:rsidRDefault="0053399A" w:rsidP="002D6935">
      <w:pPr>
        <w:jc w:val="center"/>
        <w:rPr>
          <w:b/>
        </w:rPr>
      </w:pPr>
      <w:r w:rsidRPr="0071416C">
        <w:rPr>
          <w:b/>
        </w:rPr>
        <w:t>ZAP</w:t>
      </w:r>
      <w:r w:rsidR="00626833" w:rsidRPr="0071416C">
        <w:rPr>
          <w:b/>
        </w:rPr>
        <w:t xml:space="preserve">YTANIE </w:t>
      </w:r>
      <w:r w:rsidRPr="0071416C">
        <w:rPr>
          <w:b/>
        </w:rPr>
        <w:t>OFERT</w:t>
      </w:r>
      <w:r w:rsidR="00626833" w:rsidRPr="0071416C">
        <w:rPr>
          <w:b/>
        </w:rPr>
        <w:t>OWE</w:t>
      </w:r>
    </w:p>
    <w:p w:rsidR="00497C95" w:rsidRPr="0071416C" w:rsidRDefault="00497C95" w:rsidP="002D6935">
      <w:pPr>
        <w:jc w:val="both"/>
        <w:rPr>
          <w:b/>
        </w:rPr>
      </w:pPr>
    </w:p>
    <w:p w:rsidR="00712115" w:rsidRPr="0071416C" w:rsidRDefault="00712115" w:rsidP="002D6935">
      <w:pPr>
        <w:jc w:val="both"/>
        <w:rPr>
          <w:b/>
        </w:rPr>
      </w:pPr>
    </w:p>
    <w:p w:rsidR="00247F6A" w:rsidRPr="0071416C" w:rsidRDefault="00247F6A" w:rsidP="00247F6A">
      <w:pPr>
        <w:ind w:firstLine="708"/>
        <w:jc w:val="both"/>
      </w:pPr>
      <w:r w:rsidRPr="0071416C">
        <w:t>Stosownie do art. 2 ust. 1 pkt 1 ustawy Prawo zamówień publicznych z dnia                 11 września 2019 r., (Dz. U. z 2022r. poz. 1170 ze zm.), zwracamy się z zapytaniem ofertowym na</w:t>
      </w:r>
      <w:r w:rsidR="004B6F05" w:rsidRPr="0071416C">
        <w:t xml:space="preserve"> wykonanie</w:t>
      </w:r>
      <w:r w:rsidRPr="0071416C">
        <w:t>:</w:t>
      </w:r>
      <w:r w:rsidRPr="0071416C">
        <w:tab/>
      </w:r>
    </w:p>
    <w:p w:rsidR="00037979" w:rsidRPr="0071416C" w:rsidRDefault="00037979" w:rsidP="002D6935">
      <w:pPr>
        <w:jc w:val="both"/>
      </w:pPr>
    </w:p>
    <w:p w:rsidR="00763C3B" w:rsidRPr="0071416C" w:rsidRDefault="00763C3B" w:rsidP="00763C3B">
      <w:pPr>
        <w:pStyle w:val="Akapitzlist"/>
        <w:numPr>
          <w:ilvl w:val="0"/>
          <w:numId w:val="20"/>
        </w:numPr>
        <w:jc w:val="both"/>
        <w:rPr>
          <w:b/>
        </w:rPr>
      </w:pPr>
      <w:r w:rsidRPr="0071416C">
        <w:rPr>
          <w:b/>
        </w:rPr>
        <w:t>Programu Wspierania Rodziny w  Gminie Miejskiej Kościan na lata 2025-2027</w:t>
      </w:r>
    </w:p>
    <w:p w:rsidR="00626833" w:rsidRPr="0071416C" w:rsidRDefault="00626833" w:rsidP="002D6935">
      <w:pPr>
        <w:jc w:val="both"/>
        <w:rPr>
          <w:b/>
        </w:rPr>
      </w:pPr>
    </w:p>
    <w:p w:rsidR="00B6790D" w:rsidRPr="0071416C" w:rsidRDefault="00B6790D" w:rsidP="002D6935">
      <w:pPr>
        <w:jc w:val="both"/>
        <w:rPr>
          <w:b/>
        </w:rPr>
      </w:pPr>
      <w:r w:rsidRPr="0071416C">
        <w:rPr>
          <w:b/>
        </w:rPr>
        <w:t>Zamawiając</w:t>
      </w:r>
      <w:r w:rsidR="00626833" w:rsidRPr="0071416C">
        <w:rPr>
          <w:b/>
        </w:rPr>
        <w:t>y</w:t>
      </w:r>
      <w:r w:rsidRPr="0071416C">
        <w:rPr>
          <w:b/>
        </w:rPr>
        <w:t>:</w:t>
      </w:r>
    </w:p>
    <w:p w:rsidR="00626833" w:rsidRPr="0071416C" w:rsidRDefault="00626833" w:rsidP="002D6935">
      <w:pPr>
        <w:jc w:val="both"/>
      </w:pPr>
    </w:p>
    <w:p w:rsidR="00B6790D" w:rsidRPr="0071416C" w:rsidRDefault="00B6790D" w:rsidP="002D6935">
      <w:pPr>
        <w:jc w:val="both"/>
      </w:pPr>
      <w:r w:rsidRPr="0071416C">
        <w:t>Ośrodek Pomocy Społecznej</w:t>
      </w:r>
      <w:r w:rsidR="00626833" w:rsidRPr="0071416C">
        <w:t xml:space="preserve"> w Kościanie</w:t>
      </w:r>
    </w:p>
    <w:p w:rsidR="00B6790D" w:rsidRPr="0071416C" w:rsidRDefault="00B6790D" w:rsidP="002D6935">
      <w:pPr>
        <w:jc w:val="both"/>
      </w:pPr>
      <w:r w:rsidRPr="0071416C">
        <w:t>ul. Szczepanowskiego 1</w:t>
      </w:r>
    </w:p>
    <w:p w:rsidR="00B6790D" w:rsidRPr="00DA10C4" w:rsidRDefault="00B6790D" w:rsidP="002D6935">
      <w:pPr>
        <w:jc w:val="both"/>
      </w:pPr>
      <w:r w:rsidRPr="00DA10C4">
        <w:t>64-000 Kościan</w:t>
      </w:r>
    </w:p>
    <w:p w:rsidR="00B6790D" w:rsidRPr="00DA10C4" w:rsidRDefault="00B6790D" w:rsidP="002D6935">
      <w:pPr>
        <w:jc w:val="both"/>
      </w:pPr>
      <w:r w:rsidRPr="00DA10C4">
        <w:t>tel. 065 512 06 22</w:t>
      </w:r>
    </w:p>
    <w:p w:rsidR="00B6790D" w:rsidRPr="00DA10C4" w:rsidRDefault="00B6790D" w:rsidP="002D6935">
      <w:pPr>
        <w:jc w:val="both"/>
      </w:pPr>
      <w:r w:rsidRPr="00DA10C4">
        <w:t>e-mail</w:t>
      </w:r>
      <w:r w:rsidRPr="0071416C">
        <w:rPr>
          <w:lang w:val="de-DE"/>
        </w:rPr>
        <w:t xml:space="preserve">: </w:t>
      </w:r>
      <w:hyperlink r:id="rId7" w:history="1">
        <w:r w:rsidRPr="0071416C">
          <w:rPr>
            <w:rStyle w:val="Hipercze"/>
            <w:lang w:val="de-DE"/>
          </w:rPr>
          <w:t>poczta@ops.koscian.pl</w:t>
        </w:r>
      </w:hyperlink>
    </w:p>
    <w:p w:rsidR="00B6790D" w:rsidRPr="0071416C" w:rsidRDefault="00B6790D" w:rsidP="002D6935">
      <w:pPr>
        <w:jc w:val="both"/>
        <w:rPr>
          <w:lang w:val="de-DE"/>
        </w:rPr>
      </w:pPr>
    </w:p>
    <w:p w:rsidR="00B6790D" w:rsidRPr="0071416C" w:rsidRDefault="00A723D5" w:rsidP="002D6935">
      <w:pPr>
        <w:jc w:val="both"/>
      </w:pPr>
      <w:r w:rsidRPr="0071416C">
        <w:t>I</w:t>
      </w:r>
      <w:r w:rsidR="00B6790D" w:rsidRPr="0071416C">
        <w:t xml:space="preserve">. </w:t>
      </w:r>
      <w:r w:rsidR="00626833" w:rsidRPr="0071416C">
        <w:t xml:space="preserve">Określenie </w:t>
      </w:r>
      <w:r w:rsidR="00B6790D" w:rsidRPr="0071416C">
        <w:t>przedmiotu zamówienia:</w:t>
      </w:r>
    </w:p>
    <w:p w:rsidR="00C203FD" w:rsidRPr="0071416C" w:rsidRDefault="00C203FD" w:rsidP="00BE02B5">
      <w:pPr>
        <w:jc w:val="both"/>
      </w:pPr>
    </w:p>
    <w:p w:rsidR="004B6F05" w:rsidRPr="0071416C" w:rsidRDefault="004B6F05" w:rsidP="00BE02B5">
      <w:pPr>
        <w:jc w:val="both"/>
        <w:rPr>
          <w:b/>
        </w:rPr>
      </w:pPr>
      <w:r w:rsidRPr="0071416C">
        <w:rPr>
          <w:b/>
        </w:rPr>
        <w:t>Przedmiotem zamówienia jest opracowanie następującego dokumentu z zakresu pomocy społecznej dla Gminy Miejskiej Kościan:</w:t>
      </w:r>
    </w:p>
    <w:p w:rsidR="00763C3B" w:rsidRPr="0071416C" w:rsidRDefault="00763C3B" w:rsidP="00763C3B">
      <w:pPr>
        <w:jc w:val="both"/>
        <w:rPr>
          <w:b/>
          <w:bCs/>
        </w:rPr>
      </w:pPr>
    </w:p>
    <w:p w:rsidR="00763C3B" w:rsidRPr="0071416C" w:rsidRDefault="00763C3B" w:rsidP="00763C3B">
      <w:pPr>
        <w:jc w:val="both"/>
      </w:pPr>
      <w:r w:rsidRPr="0071416C">
        <w:rPr>
          <w:b/>
          <w:bCs/>
        </w:rPr>
        <w:t>Opracowanie Programu Wspierania Rodziny w Gminie Miejskiej Kościan na lata 2025-2027, którego celem jest </w:t>
      </w:r>
      <w:r w:rsidRPr="0071416C">
        <w:t>przedstawienie treści Programu w tym</w:t>
      </w:r>
      <w:r w:rsidRPr="0071416C">
        <w:rPr>
          <w:b/>
          <w:bCs/>
        </w:rPr>
        <w:t> </w:t>
      </w:r>
      <w:r w:rsidRPr="0071416C">
        <w:t>określenie struktury celów i wskaźników realizacji zadań m.in. w oparciu o analizę wniosków z przeprowadzonej ewaluacji Programu Wspierania Rodziny w Gminie Miejskiej Kościan na lata 2022-2024</w:t>
      </w:r>
    </w:p>
    <w:p w:rsidR="00763C3B" w:rsidRPr="0071416C" w:rsidRDefault="00763C3B" w:rsidP="00763C3B">
      <w:pPr>
        <w:spacing w:line="270" w:lineRule="atLeast"/>
        <w:jc w:val="both"/>
        <w:rPr>
          <w:color w:val="616161"/>
        </w:rPr>
      </w:pPr>
      <w:r w:rsidRPr="0071416C">
        <w:rPr>
          <w:color w:val="616161"/>
        </w:rPr>
        <w:t> </w:t>
      </w:r>
    </w:p>
    <w:p w:rsidR="00763C3B" w:rsidRPr="0071416C" w:rsidRDefault="00763C3B" w:rsidP="00763C3B">
      <w:pPr>
        <w:jc w:val="both"/>
      </w:pPr>
      <w:r w:rsidRPr="0071416C">
        <w:t>Zawartość merytoryczna Programu Wspierania Rodziny w  Gminie Miejskiej Kościan na lata 2025-2027:</w:t>
      </w:r>
    </w:p>
    <w:p w:rsidR="00763C3B" w:rsidRPr="0071416C" w:rsidRDefault="00763C3B" w:rsidP="00763C3B">
      <w:pPr>
        <w:jc w:val="both"/>
      </w:pPr>
      <w:r w:rsidRPr="0071416C">
        <w:t>Program powinien być zgodny z ustawą z dnia 9 czerwca 2011 o wspieraniu rodziny                  i systemie pieczy zastępczej (Dz. U. 2017 poz. 697 ze zmianami),</w:t>
      </w:r>
    </w:p>
    <w:p w:rsidR="00763C3B" w:rsidRPr="0071416C" w:rsidRDefault="00763C3B" w:rsidP="00763C3B">
      <w:pPr>
        <w:jc w:val="both"/>
      </w:pPr>
      <w:r w:rsidRPr="0071416C">
        <w:t>Program powinien zawierać m.in.:</w:t>
      </w:r>
    </w:p>
    <w:p w:rsidR="00763C3B" w:rsidRPr="0071416C" w:rsidRDefault="00763C3B" w:rsidP="00763C3B">
      <w:pPr>
        <w:jc w:val="both"/>
      </w:pPr>
      <w:r w:rsidRPr="0071416C">
        <w:t>a) założenia programowe,</w:t>
      </w:r>
    </w:p>
    <w:p w:rsidR="00763C3B" w:rsidRPr="0071416C" w:rsidRDefault="00763C3B" w:rsidP="00763C3B">
      <w:pPr>
        <w:jc w:val="both"/>
      </w:pPr>
      <w:r w:rsidRPr="0071416C">
        <w:t>b) charakterystykę społeczno-demograficzną Kościana zwłaszcza w kontekście sytuacji rodzin kościańskich,</w:t>
      </w:r>
    </w:p>
    <w:p w:rsidR="00763C3B" w:rsidRPr="0071416C" w:rsidRDefault="00763C3B" w:rsidP="00763C3B">
      <w:pPr>
        <w:jc w:val="both"/>
      </w:pPr>
      <w:r w:rsidRPr="0071416C">
        <w:t>c) opis aktualnych zasobów (w tym m.in. programy, usługi, instytucje, standardy i modele) z obszaru wspierania rodziny w mieście Kościanie wraz z analizą mocnych i słabych stron istniejącego systemu wspierania rodziny,</w:t>
      </w:r>
    </w:p>
    <w:p w:rsidR="00763C3B" w:rsidRPr="0071416C" w:rsidRDefault="00763C3B" w:rsidP="00763C3B">
      <w:pPr>
        <w:jc w:val="both"/>
      </w:pPr>
      <w:r w:rsidRPr="0071416C">
        <w:t>d) aktualną diagnozę problemów i potrzeb z obszaru wspierania rodziny w mieście Kościanie,</w:t>
      </w:r>
    </w:p>
    <w:p w:rsidR="00763C3B" w:rsidRPr="0071416C" w:rsidRDefault="00763C3B" w:rsidP="00763C3B">
      <w:pPr>
        <w:jc w:val="both"/>
      </w:pPr>
      <w:r w:rsidRPr="0071416C">
        <w:t>e) strukturę celów i wskaźników realizacji zadań (poszczególne cele strategiczne, zadania, realizatorzy poszczególnych zadań, wskaźniki realizacji celów oraz sposoby mierzenia poziomu wskaźników),</w:t>
      </w:r>
    </w:p>
    <w:p w:rsidR="00763C3B" w:rsidRPr="0071416C" w:rsidRDefault="00763C3B" w:rsidP="00763C3B">
      <w:pPr>
        <w:jc w:val="both"/>
      </w:pPr>
      <w:r w:rsidRPr="0071416C">
        <w:t>f) system monitorowania i ewaluacji Programu,</w:t>
      </w:r>
    </w:p>
    <w:p w:rsidR="00763C3B" w:rsidRPr="0071416C" w:rsidRDefault="00763C3B" w:rsidP="00763C3B">
      <w:pPr>
        <w:jc w:val="both"/>
      </w:pPr>
      <w:r w:rsidRPr="0071416C">
        <w:t>g) inne elementy/treści, które zostaną wypracowane w toku prac nad Programem (m.in. na podstawie wniosków z przeprowadzonej ewaluacji i spotkania konsultacyjnego).</w:t>
      </w:r>
    </w:p>
    <w:p w:rsidR="00763C3B" w:rsidRDefault="00763C3B" w:rsidP="00BE02B5">
      <w:pPr>
        <w:jc w:val="both"/>
        <w:rPr>
          <w:b/>
        </w:rPr>
      </w:pPr>
    </w:p>
    <w:p w:rsidR="00FB63B3" w:rsidRPr="0071416C" w:rsidRDefault="00FB63B3" w:rsidP="00BE02B5">
      <w:pPr>
        <w:jc w:val="both"/>
        <w:rPr>
          <w:b/>
        </w:rPr>
      </w:pPr>
    </w:p>
    <w:p w:rsidR="00673915" w:rsidRPr="0071416C" w:rsidRDefault="00673915" w:rsidP="005476A0">
      <w:pPr>
        <w:jc w:val="both"/>
        <w:rPr>
          <w:b/>
          <w:bCs/>
        </w:rPr>
      </w:pPr>
      <w:r w:rsidRPr="0071416C">
        <w:rPr>
          <w:b/>
          <w:bCs/>
        </w:rPr>
        <w:lastRenderedPageBreak/>
        <w:t>Sposób realizacji zamówienia.</w:t>
      </w:r>
    </w:p>
    <w:p w:rsidR="00763C3B" w:rsidRPr="0071416C" w:rsidRDefault="00763C3B" w:rsidP="00763C3B">
      <w:pPr>
        <w:jc w:val="both"/>
      </w:pPr>
      <w:r w:rsidRPr="0071416C">
        <w:rPr>
          <w:b/>
        </w:rPr>
        <w:t>W ramach opracowania </w:t>
      </w:r>
      <w:r w:rsidRPr="0071416C">
        <w:rPr>
          <w:b/>
          <w:bCs/>
        </w:rPr>
        <w:t>Programu Wspierania Rodziny w Gminie Miejskiej Kościan na lata 2025-2027</w:t>
      </w:r>
      <w:r w:rsidRPr="0071416C">
        <w:t> użyte będą następujące techniki badawcze:</w:t>
      </w:r>
    </w:p>
    <w:p w:rsidR="00763C3B" w:rsidRDefault="00763C3B" w:rsidP="00763C3B">
      <w:pPr>
        <w:pStyle w:val="Akapitzlist"/>
        <w:numPr>
          <w:ilvl w:val="0"/>
          <w:numId w:val="22"/>
        </w:numPr>
        <w:jc w:val="both"/>
      </w:pPr>
      <w:r w:rsidRPr="0071416C">
        <w:t>analiza danych zastanych – materiałów dotyczących realizacji zadań z obszaru wspierania rodzin w tym dokumentacja dostarczona przez Zamawiającego,</w:t>
      </w:r>
    </w:p>
    <w:p w:rsidR="00DA10C4" w:rsidRPr="0071416C" w:rsidRDefault="00DA10C4" w:rsidP="00763C3B">
      <w:pPr>
        <w:pStyle w:val="Akapitzlist"/>
        <w:numPr>
          <w:ilvl w:val="0"/>
          <w:numId w:val="22"/>
        </w:numPr>
        <w:jc w:val="both"/>
      </w:pPr>
      <w:r>
        <w:t>wywiady pogłębione z instytucjami i organizacjami z obszaru pomocy społecznej</w:t>
      </w:r>
      <w:r w:rsidR="00CB7BF2">
        <w:t xml:space="preserve"> (min 5)</w:t>
      </w:r>
      <w:r>
        <w:t xml:space="preserve">  </w:t>
      </w:r>
    </w:p>
    <w:p w:rsidR="00763C3B" w:rsidRPr="0071416C" w:rsidRDefault="00763C3B" w:rsidP="00763C3B">
      <w:pPr>
        <w:pStyle w:val="Akapitzlist"/>
        <w:numPr>
          <w:ilvl w:val="0"/>
          <w:numId w:val="22"/>
        </w:numPr>
        <w:jc w:val="both"/>
      </w:pPr>
      <w:r w:rsidRPr="0071416C">
        <w:t>przeprowadzenie</w:t>
      </w:r>
      <w:r w:rsidR="00A364FC">
        <w:t xml:space="preserve"> </w:t>
      </w:r>
      <w:r w:rsidR="00A364FC" w:rsidRPr="00A364FC">
        <w:rPr>
          <w:b/>
        </w:rPr>
        <w:t>jednego</w:t>
      </w:r>
      <w:r w:rsidRPr="00A364FC">
        <w:rPr>
          <w:b/>
          <w:bCs/>
        </w:rPr>
        <w:t xml:space="preserve"> spotkania</w:t>
      </w:r>
      <w:r w:rsidRPr="00A364FC">
        <w:rPr>
          <w:b/>
        </w:rPr>
        <w:t> </w:t>
      </w:r>
      <w:r w:rsidRPr="00A364FC">
        <w:rPr>
          <w:b/>
          <w:bCs/>
        </w:rPr>
        <w:t>konsultacyjnego</w:t>
      </w:r>
      <w:r w:rsidR="00A364FC">
        <w:rPr>
          <w:b/>
          <w:bCs/>
        </w:rPr>
        <w:t xml:space="preserve"> </w:t>
      </w:r>
      <w:r w:rsidR="00DA10C4">
        <w:rPr>
          <w:b/>
          <w:bCs/>
        </w:rPr>
        <w:t>stacjonarne</w:t>
      </w:r>
      <w:r w:rsidRPr="0071416C">
        <w:t xml:space="preserve"> w celu przedyskutowania projektu przygotowanego Programu, który uwzględniał będzie m.in. wnioski z ewaluacji Programu na lata 2022-2024</w:t>
      </w:r>
    </w:p>
    <w:p w:rsidR="00763C3B" w:rsidRPr="0071416C" w:rsidRDefault="00763C3B" w:rsidP="00763C3B">
      <w:pPr>
        <w:pStyle w:val="Akapitzlist"/>
        <w:jc w:val="both"/>
      </w:pPr>
      <w:r w:rsidRPr="0071416C">
        <w:t>  </w:t>
      </w:r>
    </w:p>
    <w:p w:rsidR="00763C3B" w:rsidRPr="0071416C" w:rsidRDefault="00763C3B" w:rsidP="00763C3B">
      <w:pPr>
        <w:jc w:val="both"/>
      </w:pPr>
      <w:r w:rsidRPr="0071416C">
        <w:rPr>
          <w:bCs/>
        </w:rPr>
        <w:t>Wykonawca uwzględni w Programie wnioski i rekomendacje z przeprowadzonej przez Wykonawcę ewaluacji „Programu Wspierania Rodziny w Gminie Miejskiej Kościan  na lata 2022-2024”</w:t>
      </w:r>
    </w:p>
    <w:p w:rsidR="00763C3B" w:rsidRPr="0071416C" w:rsidRDefault="00763C3B" w:rsidP="00763C3B">
      <w:pPr>
        <w:jc w:val="both"/>
      </w:pPr>
      <w:r w:rsidRPr="0071416C">
        <w:t>Podana wyżej metodologia badania ewaluacyjnego stanowi minimum metodologiczne, które może podlegać uzupełnieniom.</w:t>
      </w:r>
    </w:p>
    <w:p w:rsidR="007C7918" w:rsidRPr="0071416C" w:rsidRDefault="007C7918" w:rsidP="007C7918">
      <w:pPr>
        <w:jc w:val="both"/>
        <w:rPr>
          <w:b/>
          <w:bCs/>
          <w:u w:val="single"/>
        </w:rPr>
      </w:pPr>
    </w:p>
    <w:p w:rsidR="007C7918" w:rsidRPr="0071416C" w:rsidRDefault="007C7918" w:rsidP="007C7918">
      <w:pPr>
        <w:jc w:val="both"/>
      </w:pPr>
      <w:r w:rsidRPr="0071416C">
        <w:rPr>
          <w:b/>
          <w:bCs/>
        </w:rPr>
        <w:t>Wykonawca dostarczy Zamawiającemu:</w:t>
      </w:r>
    </w:p>
    <w:p w:rsidR="00763C3B" w:rsidRPr="0071416C" w:rsidRDefault="00763C3B" w:rsidP="00763C3B">
      <w:pPr>
        <w:jc w:val="both"/>
      </w:pPr>
      <w:r w:rsidRPr="0071416C">
        <w:rPr>
          <w:b/>
          <w:bCs/>
          <w:u w:val="single"/>
        </w:rPr>
        <w:t>Wykonawca przygotuje i dostarczy Zamawiającemu:</w:t>
      </w:r>
    </w:p>
    <w:p w:rsidR="00763C3B" w:rsidRPr="0071416C" w:rsidRDefault="00763C3B" w:rsidP="00763C3B">
      <w:pPr>
        <w:jc w:val="both"/>
      </w:pPr>
      <w:r w:rsidRPr="0071416C">
        <w:t xml:space="preserve">a) </w:t>
      </w:r>
      <w:r w:rsidRPr="0071416C">
        <w:rPr>
          <w:b/>
          <w:bCs/>
        </w:rPr>
        <w:t xml:space="preserve">dokument „Program Wspierania Rodziny Gminy Miejskiej Kościan na lata 2025-2027” zawierający elementy wymienione w pkt. </w:t>
      </w:r>
      <w:r w:rsidR="0071416C" w:rsidRPr="0071416C">
        <w:rPr>
          <w:b/>
          <w:bCs/>
        </w:rPr>
        <w:t>I</w:t>
      </w:r>
      <w:r w:rsidRPr="0071416C">
        <w:rPr>
          <w:b/>
          <w:bCs/>
        </w:rPr>
        <w:t> </w:t>
      </w:r>
      <w:r w:rsidRPr="0071416C">
        <w:t>w wersji papierowej (2 egzemplarze-wydruk kolorowy) oraz w wersji elektronicznej w edytorze MS WORD/ EXCEL oraz PDF na nośniku pamięci USB lub na wskazany przez Zamawiającego adres poczty elektronicznej.</w:t>
      </w:r>
    </w:p>
    <w:p w:rsidR="00763C3B" w:rsidRPr="0071416C" w:rsidRDefault="00763C3B" w:rsidP="00763C3B">
      <w:pPr>
        <w:jc w:val="both"/>
      </w:pPr>
      <w:r w:rsidRPr="0071416C">
        <w:t xml:space="preserve">Zamawiający zastrzega sobie prawo zgłoszenia uwag do dokumentu „Program Wspierania Rodziny w </w:t>
      </w:r>
      <w:r w:rsidRPr="0071416C">
        <w:rPr>
          <w:b/>
          <w:bCs/>
        </w:rPr>
        <w:t>Gminie Miejskiej Kościan</w:t>
      </w:r>
      <w:r w:rsidRPr="0071416C">
        <w:t xml:space="preserve"> na lata 2025-2027”</w:t>
      </w:r>
      <w:r w:rsidRPr="0071416C">
        <w:rPr>
          <w:b/>
          <w:bCs/>
        </w:rPr>
        <w:t> </w:t>
      </w:r>
      <w:r w:rsidRPr="0071416C">
        <w:t> przekazanego przez Wykonawcę. Wykonawca będzie zobowiązany do uwzględnienia uwag zgłoszonych przez Zamawiającego i przekazania ostatecznej wersji Programu.</w:t>
      </w:r>
    </w:p>
    <w:p w:rsidR="00415D43" w:rsidRPr="0071416C" w:rsidRDefault="00415D43" w:rsidP="00737054">
      <w:pPr>
        <w:jc w:val="both"/>
      </w:pPr>
    </w:p>
    <w:p w:rsidR="00415D43" w:rsidRPr="0071416C" w:rsidRDefault="00415D43" w:rsidP="00415D43">
      <w:pPr>
        <w:jc w:val="both"/>
      </w:pPr>
      <w:r w:rsidRPr="0071416C">
        <w:rPr>
          <w:b/>
          <w:bCs/>
        </w:rPr>
        <w:t xml:space="preserve">Dodatkowe informacje dotyczące usługi </w:t>
      </w:r>
    </w:p>
    <w:p w:rsidR="00763C3B" w:rsidRPr="0071416C" w:rsidRDefault="00763C3B" w:rsidP="00763C3B">
      <w:pPr>
        <w:jc w:val="both"/>
      </w:pPr>
      <w:r w:rsidRPr="0071416C">
        <w:t>Wykonawca jest zobowiązany do:</w:t>
      </w:r>
    </w:p>
    <w:p w:rsidR="00763C3B" w:rsidRPr="0071416C" w:rsidRDefault="00763C3B" w:rsidP="00763C3B">
      <w:pPr>
        <w:jc w:val="both"/>
      </w:pPr>
      <w:r w:rsidRPr="0071416C">
        <w:t xml:space="preserve">a) przygotowania harmonogramu określającego etapy przeprowadzenia ewaluacji Programu Wspierania Rodziny w </w:t>
      </w:r>
      <w:r w:rsidRPr="0071416C">
        <w:rPr>
          <w:bCs/>
        </w:rPr>
        <w:t>Gminie Miejskiej Kościan</w:t>
      </w:r>
      <w:r w:rsidRPr="0071416C">
        <w:t xml:space="preserve"> na lata 2019-2021 oraz opracowania Programu Wspierania Rodziny </w:t>
      </w:r>
      <w:r w:rsidRPr="0071416C">
        <w:rPr>
          <w:bCs/>
        </w:rPr>
        <w:t>Gminy Miejskiej Kościan</w:t>
      </w:r>
      <w:r w:rsidRPr="0071416C">
        <w:t xml:space="preserve"> na lata 2025-2027 i przedstawienia go do akceptacji Zamawiającego w terminie 5 dni roboczych od podpisania umowy. Zamawiający zastrzega sobie prawo do wprowadzenia zmian w przedstawionym harmonogramie nie później niż w ciągu 3 dni roboczych od dnia jego otrzymania. W harmonogramie badania Wykonawca zobowiązany jest uwzględnić uwagi Zamawiającego,</w:t>
      </w:r>
    </w:p>
    <w:p w:rsidR="00763C3B" w:rsidRPr="0071416C" w:rsidRDefault="00763C3B" w:rsidP="00763C3B">
      <w:pPr>
        <w:jc w:val="both"/>
      </w:pPr>
      <w:r w:rsidRPr="0071416C">
        <w:t>b) pozostawania w stałym kontakcie z Zamawiającym (spotkania z przedstawicielami Zamawiającego odpowiednio do potrzeb na terenie miasta Kościan, w miejscu wskazanym przez Zamawiającego),</w:t>
      </w:r>
    </w:p>
    <w:p w:rsidR="00763C3B" w:rsidRPr="0071416C" w:rsidRDefault="00763C3B" w:rsidP="00763C3B">
      <w:pPr>
        <w:jc w:val="both"/>
      </w:pPr>
      <w:r w:rsidRPr="0071416C">
        <w:t>c) niezwłocznego przedstawiania na żądanie Zamawiającego drogą mailową raportu z postępu w realizacji usługi oraz informowania o pojawiających się problemach, zagrożeniach lub opóźnieniach w realizacji usługi w stosunku do harmonogramu, a także innych zagadnieniach istotnych dla realizacji usługi.</w:t>
      </w:r>
    </w:p>
    <w:p w:rsidR="007E3CFD" w:rsidRPr="0071416C" w:rsidRDefault="007E3CFD" w:rsidP="002D6935">
      <w:pPr>
        <w:jc w:val="both"/>
      </w:pPr>
    </w:p>
    <w:p w:rsidR="0071416C" w:rsidRDefault="0071416C" w:rsidP="002D6935">
      <w:pPr>
        <w:jc w:val="both"/>
      </w:pPr>
    </w:p>
    <w:p w:rsidR="00A364FC" w:rsidRDefault="00A364FC" w:rsidP="002D6935">
      <w:pPr>
        <w:jc w:val="both"/>
      </w:pPr>
    </w:p>
    <w:p w:rsidR="00A364FC" w:rsidRDefault="00A364FC" w:rsidP="002D6935">
      <w:pPr>
        <w:jc w:val="both"/>
      </w:pPr>
    </w:p>
    <w:p w:rsidR="00A364FC" w:rsidRDefault="00A364FC" w:rsidP="002D6935">
      <w:pPr>
        <w:jc w:val="both"/>
      </w:pPr>
    </w:p>
    <w:p w:rsidR="00A364FC" w:rsidRPr="0071416C" w:rsidRDefault="00A364FC" w:rsidP="002D6935">
      <w:pPr>
        <w:jc w:val="both"/>
      </w:pPr>
    </w:p>
    <w:p w:rsidR="00B6790D" w:rsidRPr="0071416C" w:rsidRDefault="00A723D5" w:rsidP="002D6935">
      <w:pPr>
        <w:jc w:val="both"/>
      </w:pPr>
      <w:r w:rsidRPr="0071416C">
        <w:lastRenderedPageBreak/>
        <w:t>II</w:t>
      </w:r>
      <w:r w:rsidR="001C22B6" w:rsidRPr="0071416C">
        <w:t xml:space="preserve">. </w:t>
      </w:r>
      <w:r w:rsidR="00E90755" w:rsidRPr="0071416C">
        <w:t>1.</w:t>
      </w:r>
      <w:r w:rsidR="001C22B6" w:rsidRPr="0071416C">
        <w:t xml:space="preserve">Termin </w:t>
      </w:r>
      <w:r w:rsidR="00626833" w:rsidRPr="0071416C">
        <w:t>wykonania</w:t>
      </w:r>
      <w:r w:rsidR="001C22B6" w:rsidRPr="0071416C">
        <w:t xml:space="preserve"> zamówienia</w:t>
      </w:r>
      <w:r w:rsidR="00B6790D" w:rsidRPr="0071416C">
        <w:t>:</w:t>
      </w:r>
    </w:p>
    <w:p w:rsidR="00594920" w:rsidRPr="0071416C" w:rsidRDefault="00594920" w:rsidP="00712115">
      <w:pPr>
        <w:jc w:val="both"/>
      </w:pPr>
      <w:r w:rsidRPr="0071416C">
        <w:t>d</w:t>
      </w:r>
      <w:r w:rsidR="0022652E" w:rsidRPr="0071416C">
        <w:t>o</w:t>
      </w:r>
      <w:r w:rsidR="00ED0371" w:rsidRPr="0071416C">
        <w:t xml:space="preserve"> </w:t>
      </w:r>
      <w:r w:rsidR="00763C3B" w:rsidRPr="0071416C">
        <w:t>1</w:t>
      </w:r>
      <w:r w:rsidR="003328A8">
        <w:t>0</w:t>
      </w:r>
      <w:r w:rsidR="00ED0371" w:rsidRPr="0071416C">
        <w:t>.</w:t>
      </w:r>
      <w:r w:rsidR="00763C3B" w:rsidRPr="0071416C">
        <w:t>10</w:t>
      </w:r>
      <w:r w:rsidR="00ED0371" w:rsidRPr="0071416C">
        <w:t>.20</w:t>
      </w:r>
      <w:r w:rsidR="00BC6240" w:rsidRPr="0071416C">
        <w:t>2</w:t>
      </w:r>
      <w:r w:rsidR="00C203FD" w:rsidRPr="0071416C">
        <w:t>4</w:t>
      </w:r>
      <w:r w:rsidR="003444D5" w:rsidRPr="0071416C">
        <w:t>r.</w:t>
      </w:r>
      <w:r w:rsidR="00ED0371" w:rsidRPr="0071416C">
        <w:t xml:space="preserve"> </w:t>
      </w:r>
      <w:r w:rsidR="0022652E" w:rsidRPr="0071416C">
        <w:t xml:space="preserve"> </w:t>
      </w:r>
    </w:p>
    <w:p w:rsidR="003328A8" w:rsidRPr="0071416C" w:rsidRDefault="003328A8" w:rsidP="00712115">
      <w:pPr>
        <w:jc w:val="both"/>
      </w:pPr>
    </w:p>
    <w:p w:rsidR="00594920" w:rsidRPr="0071416C" w:rsidRDefault="00E90755" w:rsidP="002D6935">
      <w:pPr>
        <w:spacing w:line="360" w:lineRule="auto"/>
        <w:jc w:val="both"/>
      </w:pPr>
      <w:r w:rsidRPr="0071416C">
        <w:t>2.</w:t>
      </w:r>
      <w:r w:rsidR="00594920" w:rsidRPr="0071416C">
        <w:t xml:space="preserve"> okres gwarancji:</w:t>
      </w:r>
    </w:p>
    <w:p w:rsidR="00FF6A38" w:rsidRPr="0071416C" w:rsidRDefault="00FC6E0B" w:rsidP="002D6935">
      <w:pPr>
        <w:jc w:val="both"/>
      </w:pPr>
      <w:r w:rsidRPr="0071416C">
        <w:t>----------------------</w:t>
      </w:r>
    </w:p>
    <w:p w:rsidR="00A20898" w:rsidRPr="0071416C" w:rsidRDefault="00A20898" w:rsidP="002D6935">
      <w:pPr>
        <w:jc w:val="both"/>
      </w:pPr>
    </w:p>
    <w:p w:rsidR="00A20898" w:rsidRPr="0071416C" w:rsidRDefault="00A20898" w:rsidP="002D6935">
      <w:pPr>
        <w:jc w:val="both"/>
      </w:pPr>
      <w:r w:rsidRPr="0071416C">
        <w:t>III.</w:t>
      </w:r>
      <w:r w:rsidR="00F00452" w:rsidRPr="0071416C">
        <w:t xml:space="preserve"> Sposób uzyskania informacji dotyczących przedmiotu zamówienia:</w:t>
      </w:r>
    </w:p>
    <w:p w:rsidR="00F00452" w:rsidRPr="0071416C" w:rsidRDefault="00F00452" w:rsidP="00F00452">
      <w:pPr>
        <w:jc w:val="both"/>
      </w:pPr>
      <w:r w:rsidRPr="0071416C">
        <w:t>Szczegółowe informacje dotyczące przedmiotu zamówienia można uzyskać osobiście           w siedzibie zamawiającego - Ośrodek Pomocy Społecznej w Kościanie,                                ul. Szczepanowskiego 1, 64-000 Kościan, tel. 065 512 06 22.</w:t>
      </w:r>
    </w:p>
    <w:p w:rsidR="00F00452" w:rsidRPr="0071416C" w:rsidRDefault="00F00452" w:rsidP="00F00452">
      <w:pPr>
        <w:jc w:val="both"/>
      </w:pPr>
      <w:r w:rsidRPr="0071416C">
        <w:t xml:space="preserve">Pracownikami uprawnionymi do kontaktów z wykonawcami są: </w:t>
      </w:r>
    </w:p>
    <w:p w:rsidR="00F00452" w:rsidRPr="0071416C" w:rsidRDefault="00F00452" w:rsidP="00F00452">
      <w:pPr>
        <w:jc w:val="both"/>
      </w:pPr>
      <w:r w:rsidRPr="0071416C">
        <w:t xml:space="preserve">- </w:t>
      </w:r>
      <w:r w:rsidR="00C203FD" w:rsidRPr="0071416C">
        <w:t>Aleksandra Kostrzewska</w:t>
      </w:r>
      <w:r w:rsidRPr="0071416C">
        <w:t xml:space="preserve"> </w:t>
      </w:r>
      <w:r w:rsidR="00C203FD" w:rsidRPr="0071416C">
        <w:t>–</w:t>
      </w:r>
      <w:r w:rsidRPr="0071416C">
        <w:t xml:space="preserve"> </w:t>
      </w:r>
      <w:r w:rsidR="00C203FD" w:rsidRPr="0071416C">
        <w:t>Zastępca d</w:t>
      </w:r>
      <w:r w:rsidRPr="0071416C">
        <w:t>yrektor</w:t>
      </w:r>
      <w:r w:rsidR="00C203FD" w:rsidRPr="0071416C">
        <w:t>a</w:t>
      </w:r>
      <w:r w:rsidRPr="0071416C">
        <w:t xml:space="preserve"> Ośrodka Pomocy Społecznej w Kościanie, </w:t>
      </w:r>
      <w:r w:rsidR="00C203FD" w:rsidRPr="0071416C">
        <w:t xml:space="preserve">    </w:t>
      </w:r>
      <w:r w:rsidRPr="0071416C">
        <w:t>w zakresie przedmiotu zamówienia,</w:t>
      </w:r>
    </w:p>
    <w:p w:rsidR="00F00452" w:rsidRPr="0071416C" w:rsidRDefault="00F00452" w:rsidP="00F00452">
      <w:pPr>
        <w:jc w:val="both"/>
      </w:pPr>
      <w:r w:rsidRPr="0071416C">
        <w:t>- Paweł Grodziski – Kierownik działu organizacyjnego, w zakresie procedury zapytania ofertowego.</w:t>
      </w:r>
    </w:p>
    <w:p w:rsidR="00F00452" w:rsidRPr="0071416C" w:rsidRDefault="00F00452" w:rsidP="00F00452">
      <w:pPr>
        <w:jc w:val="both"/>
      </w:pPr>
    </w:p>
    <w:p w:rsidR="00F00452" w:rsidRPr="0071416C" w:rsidRDefault="00F00452" w:rsidP="00F00452">
      <w:pPr>
        <w:jc w:val="both"/>
      </w:pPr>
      <w:r w:rsidRPr="0071416C">
        <w:t>IV. Opis wymagań stawianych wykonawcy:</w:t>
      </w:r>
    </w:p>
    <w:p w:rsidR="00F735C5" w:rsidRPr="0071416C" w:rsidRDefault="00F735C5" w:rsidP="00F735C5">
      <w:pPr>
        <w:jc w:val="both"/>
      </w:pPr>
      <w:r w:rsidRPr="0071416C">
        <w:t>O udzielenie zamówienia mogą ubiegać się wykonawcy, którzy przedstawią:</w:t>
      </w:r>
    </w:p>
    <w:p w:rsidR="00F735C5" w:rsidRPr="0071416C" w:rsidRDefault="00F735C5" w:rsidP="00F735C5">
      <w:pPr>
        <w:jc w:val="both"/>
      </w:pPr>
      <w:r w:rsidRPr="0071416C">
        <w:t>- zezwolenie na prowadzenie działalności gospodarczej.</w:t>
      </w:r>
    </w:p>
    <w:p w:rsidR="00F735C5" w:rsidRPr="0071416C" w:rsidRDefault="003419A7" w:rsidP="00F735C5">
      <w:pPr>
        <w:jc w:val="both"/>
      </w:pPr>
      <w:r w:rsidRPr="0071416C">
        <w:t>- posiadają doświadczenie w przeprowadzaniu ewaluacji gminnych strategii lub programów</w:t>
      </w:r>
      <w:r w:rsidR="00C203FD" w:rsidRPr="0071416C">
        <w:t xml:space="preserve"> z zakresu pomocy społecznej</w:t>
      </w:r>
      <w:r w:rsidRPr="0071416C">
        <w:t>.</w:t>
      </w:r>
    </w:p>
    <w:p w:rsidR="003419A7" w:rsidRPr="0071416C" w:rsidRDefault="003419A7" w:rsidP="002D6935">
      <w:pPr>
        <w:jc w:val="both"/>
      </w:pPr>
    </w:p>
    <w:p w:rsidR="003D514E" w:rsidRPr="0071416C" w:rsidRDefault="003419A7" w:rsidP="002D6935">
      <w:pPr>
        <w:jc w:val="both"/>
      </w:pPr>
      <w:r w:rsidRPr="0071416C">
        <w:t>V.</w:t>
      </w:r>
      <w:r w:rsidR="003D514E" w:rsidRPr="0071416C">
        <w:t xml:space="preserve"> Zawartość oferty.</w:t>
      </w:r>
    </w:p>
    <w:p w:rsidR="003D514E" w:rsidRPr="0071416C" w:rsidRDefault="003D514E" w:rsidP="002D6935">
      <w:pPr>
        <w:jc w:val="both"/>
      </w:pPr>
      <w:r w:rsidRPr="0071416C">
        <w:t>Oferta wykonawcy musi zawierać następujące dokumenty:</w:t>
      </w:r>
    </w:p>
    <w:p w:rsidR="003D514E" w:rsidRPr="0071416C" w:rsidRDefault="003D514E" w:rsidP="002D6935">
      <w:pPr>
        <w:jc w:val="both"/>
      </w:pPr>
      <w:r w:rsidRPr="0071416C">
        <w:t xml:space="preserve">- ofertę wykonawcy </w:t>
      </w:r>
    </w:p>
    <w:p w:rsidR="003D514E" w:rsidRPr="0071416C" w:rsidRDefault="003D514E" w:rsidP="002D6935">
      <w:pPr>
        <w:jc w:val="both"/>
      </w:pPr>
      <w:r w:rsidRPr="0071416C">
        <w:t>- dokument potwierdzający prowadzenie działalności gospodarczej</w:t>
      </w:r>
    </w:p>
    <w:p w:rsidR="003D514E" w:rsidRPr="0071416C" w:rsidRDefault="003D514E" w:rsidP="002D6935">
      <w:pPr>
        <w:jc w:val="both"/>
      </w:pPr>
      <w:r w:rsidRPr="0071416C">
        <w:t>VI. Opis sposobu obliczenia ceny ofertowej</w:t>
      </w:r>
    </w:p>
    <w:p w:rsidR="003D514E" w:rsidRPr="0071416C" w:rsidRDefault="003D514E" w:rsidP="002D6935">
      <w:pPr>
        <w:jc w:val="both"/>
      </w:pPr>
      <w:r w:rsidRPr="0071416C">
        <w:t xml:space="preserve">- </w:t>
      </w:r>
      <w:r w:rsidR="00C203FD" w:rsidRPr="0071416C">
        <w:t xml:space="preserve"> </w:t>
      </w:r>
      <w:r w:rsidRPr="0071416C">
        <w:t>cenę ofertową należy przedstawić jako cenę: netto, podatek VAT, brutto.</w:t>
      </w:r>
    </w:p>
    <w:p w:rsidR="00121CC8" w:rsidRPr="0071416C" w:rsidRDefault="003D514E" w:rsidP="002D6935">
      <w:pPr>
        <w:jc w:val="both"/>
      </w:pPr>
      <w:r w:rsidRPr="0071416C">
        <w:t xml:space="preserve">- cena ofertowa podana przez wykonawcę obowiązuje przez okres </w:t>
      </w:r>
      <w:r w:rsidR="00121CC8" w:rsidRPr="0071416C">
        <w:t>ważności umowy i nie podlega waloryzacji.</w:t>
      </w:r>
    </w:p>
    <w:p w:rsidR="003419A7" w:rsidRPr="0071416C" w:rsidRDefault="003419A7" w:rsidP="002D6935">
      <w:pPr>
        <w:jc w:val="both"/>
      </w:pPr>
      <w:r w:rsidRPr="0071416C">
        <w:t xml:space="preserve"> </w:t>
      </w:r>
    </w:p>
    <w:p w:rsidR="001C22B6" w:rsidRPr="0071416C" w:rsidRDefault="00121CC8" w:rsidP="002D6935">
      <w:pPr>
        <w:jc w:val="both"/>
      </w:pPr>
      <w:r w:rsidRPr="0071416C">
        <w:t>V</w:t>
      </w:r>
      <w:r w:rsidR="00A20898" w:rsidRPr="0071416C">
        <w:t>II</w:t>
      </w:r>
      <w:r w:rsidR="001C22B6" w:rsidRPr="0071416C">
        <w:t xml:space="preserve">. </w:t>
      </w:r>
      <w:r w:rsidRPr="0071416C">
        <w:t>Przy wyborze propozycji do realizacji zamawiający będzie się kierował kryterium:</w:t>
      </w:r>
    </w:p>
    <w:p w:rsidR="001C22B6" w:rsidRPr="0071416C" w:rsidRDefault="00121CC8" w:rsidP="002D6935">
      <w:pPr>
        <w:jc w:val="both"/>
      </w:pPr>
      <w:r w:rsidRPr="0071416C">
        <w:t xml:space="preserve">- </w:t>
      </w:r>
      <w:r w:rsidR="001C22B6" w:rsidRPr="0071416C">
        <w:t>Najniższ</w:t>
      </w:r>
      <w:r w:rsidRPr="0071416C">
        <w:t>ej ceny – Cena - 100%</w:t>
      </w:r>
    </w:p>
    <w:p w:rsidR="00121CC8" w:rsidRPr="0071416C" w:rsidRDefault="00121CC8" w:rsidP="002D6935">
      <w:pPr>
        <w:jc w:val="both"/>
      </w:pPr>
      <w:r w:rsidRPr="0071416C">
        <w:t>- Inne kryteria oceny ofert: -------</w:t>
      </w:r>
    </w:p>
    <w:p w:rsidR="00FF6A38" w:rsidRPr="0071416C" w:rsidRDefault="00FF6A38" w:rsidP="002D6935">
      <w:pPr>
        <w:jc w:val="both"/>
      </w:pPr>
    </w:p>
    <w:p w:rsidR="001C22B6" w:rsidRPr="0071416C" w:rsidRDefault="00A723D5" w:rsidP="002D6935">
      <w:pPr>
        <w:jc w:val="both"/>
      </w:pPr>
      <w:r w:rsidRPr="0071416C">
        <w:t>V</w:t>
      </w:r>
      <w:r w:rsidR="00121CC8" w:rsidRPr="0071416C">
        <w:t>III</w:t>
      </w:r>
      <w:r w:rsidR="001C22B6" w:rsidRPr="0071416C">
        <w:t xml:space="preserve">. </w:t>
      </w:r>
      <w:r w:rsidR="00121CC8" w:rsidRPr="0071416C">
        <w:t>Forma, miejsce i termin złożenia oferty:</w:t>
      </w:r>
    </w:p>
    <w:p w:rsidR="00D41E54" w:rsidRPr="0071416C" w:rsidRDefault="00121CC8" w:rsidP="00121CC8">
      <w:pPr>
        <w:jc w:val="both"/>
      </w:pPr>
      <w:r w:rsidRPr="0071416C">
        <w:t xml:space="preserve">- ofertę należy sporządzić w języku polskim (czytelną i trwałą techniką) na załączonym druku „formularz ofertowy” </w:t>
      </w:r>
    </w:p>
    <w:p w:rsidR="00D41E54" w:rsidRPr="0071416C" w:rsidRDefault="00D41E54" w:rsidP="00D41E54">
      <w:pPr>
        <w:jc w:val="both"/>
      </w:pPr>
      <w:r w:rsidRPr="0071416C">
        <w:t xml:space="preserve">- ofertę należy składać w zaklejonej kopercie w terminie do dnia </w:t>
      </w:r>
      <w:r w:rsidR="00FB63B3">
        <w:t>10</w:t>
      </w:r>
      <w:r w:rsidRPr="0071416C">
        <w:t>.0</w:t>
      </w:r>
      <w:r w:rsidR="005E54F4" w:rsidRPr="0071416C">
        <w:t>6</w:t>
      </w:r>
      <w:r w:rsidRPr="0071416C">
        <w:t>.202</w:t>
      </w:r>
      <w:r w:rsidR="00C203FD" w:rsidRPr="0071416C">
        <w:t>4</w:t>
      </w:r>
      <w:r w:rsidRPr="0071416C">
        <w:t>r. do godz. 11</w:t>
      </w:r>
      <w:r w:rsidRPr="0071416C">
        <w:rPr>
          <w:vertAlign w:val="superscript"/>
        </w:rPr>
        <w:t xml:space="preserve">00 </w:t>
      </w:r>
      <w:r w:rsidRPr="0071416C">
        <w:t>z dopiskiem: „</w:t>
      </w:r>
      <w:r w:rsidR="00C203FD" w:rsidRPr="0071416C">
        <w:rPr>
          <w:i/>
        </w:rPr>
        <w:t>Oferta na opracowanie programu</w:t>
      </w:r>
      <w:r w:rsidRPr="0071416C">
        <w:t>" w siedzibie zamawiającego, Kościan ul. Szczepanowskiego 1, 64-000 Kościan, w sekretariacie osobiście lub pocztą na adres zamawiającego lub wysłać pocztą elektroniczną na adres zamowienia@ops.koscian.pl wpisując w tytule e-maila: „</w:t>
      </w:r>
      <w:r w:rsidRPr="0071416C">
        <w:rPr>
          <w:i/>
        </w:rPr>
        <w:t xml:space="preserve">Oferta na </w:t>
      </w:r>
      <w:r w:rsidR="00C203FD" w:rsidRPr="0071416C">
        <w:rPr>
          <w:i/>
        </w:rPr>
        <w:t>opracowanie programu</w:t>
      </w:r>
      <w:r w:rsidRPr="0071416C">
        <w:t xml:space="preserve">". – Nie otwierać przed </w:t>
      </w:r>
      <w:r w:rsidR="00FB63B3">
        <w:t>10</w:t>
      </w:r>
      <w:r w:rsidRPr="0071416C">
        <w:t>.0</w:t>
      </w:r>
      <w:r w:rsidR="005E54F4" w:rsidRPr="0071416C">
        <w:t>6</w:t>
      </w:r>
      <w:r w:rsidRPr="0071416C">
        <w:t>.202</w:t>
      </w:r>
      <w:r w:rsidR="003A0751" w:rsidRPr="0071416C">
        <w:t>4</w:t>
      </w:r>
      <w:r w:rsidRPr="0071416C">
        <w:t>r. do godz. 11</w:t>
      </w:r>
      <w:r w:rsidRPr="0071416C">
        <w:rPr>
          <w:vertAlign w:val="superscript"/>
        </w:rPr>
        <w:t>00</w:t>
      </w:r>
      <w:r w:rsidRPr="0071416C">
        <w:t>”</w:t>
      </w:r>
    </w:p>
    <w:p w:rsidR="004C609E" w:rsidRPr="0071416C" w:rsidRDefault="004C609E" w:rsidP="00D41E54">
      <w:pPr>
        <w:jc w:val="both"/>
      </w:pPr>
    </w:p>
    <w:p w:rsidR="0099798B" w:rsidRPr="0071416C" w:rsidRDefault="00D41E54" w:rsidP="00D41E54">
      <w:pPr>
        <w:jc w:val="both"/>
      </w:pPr>
      <w:r w:rsidRPr="0071416C">
        <w:t>- Oferta</w:t>
      </w:r>
      <w:r w:rsidR="0099798B" w:rsidRPr="0071416C">
        <w:t xml:space="preserve"> otrzymana przez zamawiającego po ww. terminie zostanie zwrócona wykonawcy bez otwierania,</w:t>
      </w:r>
    </w:p>
    <w:p w:rsidR="0099798B" w:rsidRPr="0071416C" w:rsidRDefault="0099798B" w:rsidP="002D6935">
      <w:pPr>
        <w:jc w:val="both"/>
      </w:pPr>
      <w:r w:rsidRPr="0071416C">
        <w:t>- wykonawca może wprowadzić zmiany lub wycofać złożoną przez siebie ofertę przed terminem upływu do jej składania</w:t>
      </w:r>
    </w:p>
    <w:p w:rsidR="0099798B" w:rsidRDefault="0099798B" w:rsidP="002D6935">
      <w:pPr>
        <w:jc w:val="both"/>
      </w:pPr>
    </w:p>
    <w:p w:rsidR="00A364FC" w:rsidRDefault="00A364FC" w:rsidP="002D6935">
      <w:pPr>
        <w:jc w:val="both"/>
      </w:pPr>
    </w:p>
    <w:p w:rsidR="00A364FC" w:rsidRPr="0071416C" w:rsidRDefault="00A364FC" w:rsidP="002D6935">
      <w:pPr>
        <w:jc w:val="both"/>
      </w:pPr>
    </w:p>
    <w:p w:rsidR="00FF6A38" w:rsidRPr="0071416C" w:rsidRDefault="0099798B" w:rsidP="002D6935">
      <w:pPr>
        <w:jc w:val="both"/>
      </w:pPr>
      <w:r w:rsidRPr="0071416C">
        <w:t>IX.</w:t>
      </w:r>
      <w:r w:rsidR="0071416C">
        <w:t xml:space="preserve"> </w:t>
      </w:r>
      <w:r w:rsidRPr="0071416C">
        <w:t>Miejsce i termin otwarcia oferty cenowej:</w:t>
      </w:r>
    </w:p>
    <w:p w:rsidR="0099798B" w:rsidRPr="0071416C" w:rsidRDefault="0099798B" w:rsidP="002D6935">
      <w:pPr>
        <w:jc w:val="both"/>
      </w:pPr>
      <w:r w:rsidRPr="0071416C">
        <w:t xml:space="preserve">Otwarcie złożonych ofert nastąpi w dniu </w:t>
      </w:r>
      <w:r w:rsidR="00FB63B3">
        <w:t>10</w:t>
      </w:r>
      <w:r w:rsidRPr="0071416C">
        <w:t>.0</w:t>
      </w:r>
      <w:r w:rsidR="005E54F4" w:rsidRPr="0071416C">
        <w:t>6</w:t>
      </w:r>
      <w:r w:rsidRPr="0071416C">
        <w:t>.202</w:t>
      </w:r>
      <w:r w:rsidR="003A0751" w:rsidRPr="0071416C">
        <w:t>4</w:t>
      </w:r>
      <w:r w:rsidRPr="0071416C">
        <w:t>r. do godz. 12</w:t>
      </w:r>
      <w:r w:rsidRPr="0071416C">
        <w:rPr>
          <w:vertAlign w:val="superscript"/>
        </w:rPr>
        <w:t xml:space="preserve">00 </w:t>
      </w:r>
      <w:r w:rsidRPr="0071416C">
        <w:t>w siedzibie zamawiającego</w:t>
      </w:r>
    </w:p>
    <w:p w:rsidR="00FB63B3" w:rsidRPr="0071416C" w:rsidRDefault="00FB63B3" w:rsidP="002D6935">
      <w:pPr>
        <w:jc w:val="both"/>
      </w:pPr>
    </w:p>
    <w:p w:rsidR="0099798B" w:rsidRPr="0071416C" w:rsidRDefault="0099798B" w:rsidP="002D6935">
      <w:pPr>
        <w:jc w:val="both"/>
      </w:pPr>
      <w:r w:rsidRPr="0071416C">
        <w:t>X.</w:t>
      </w:r>
      <w:r w:rsidR="0071416C" w:rsidRPr="0071416C">
        <w:t xml:space="preserve"> </w:t>
      </w:r>
      <w:r w:rsidRPr="0071416C">
        <w:t>Sytuacje dopuszczające unieważnienie postępowania.</w:t>
      </w:r>
    </w:p>
    <w:p w:rsidR="0099798B" w:rsidRPr="0071416C" w:rsidRDefault="0099798B" w:rsidP="002D6935">
      <w:pPr>
        <w:jc w:val="both"/>
      </w:pPr>
      <w:r w:rsidRPr="0071416C">
        <w:t>Zamawiający unieważni prow</w:t>
      </w:r>
      <w:r w:rsidR="007A6FE6" w:rsidRPr="0071416C">
        <w:t>adzone postępowanie o udzielenie zamówienia publicznego w następujących przypadkach:</w:t>
      </w:r>
    </w:p>
    <w:p w:rsidR="007A6FE6" w:rsidRPr="0071416C" w:rsidRDefault="007A6FE6" w:rsidP="002D6935">
      <w:pPr>
        <w:jc w:val="both"/>
      </w:pPr>
      <w:r w:rsidRPr="0071416C">
        <w:t>- nie złożono żadnej oferty spełniającej wymagania udziału w postępowaniu, o których mowa pkt. 4,</w:t>
      </w:r>
    </w:p>
    <w:p w:rsidR="007A6FE6" w:rsidRPr="0071416C" w:rsidRDefault="007A6FE6" w:rsidP="002D6935">
      <w:pPr>
        <w:jc w:val="both"/>
      </w:pPr>
      <w:r w:rsidRPr="0071416C">
        <w:t>- cena najkorzystniejszej oferty przewyższa kwotę, którą zamawiający może przeznaczyć na sfinansowanie zamówienia</w:t>
      </w:r>
    </w:p>
    <w:p w:rsidR="007A6FE6" w:rsidRPr="0071416C" w:rsidRDefault="007A6FE6" w:rsidP="002D6935">
      <w:pPr>
        <w:jc w:val="both"/>
      </w:pPr>
      <w:r w:rsidRPr="0071416C">
        <w:t>- wystąpiła istotna zmiana okoliczności</w:t>
      </w:r>
      <w:r w:rsidR="004109D8" w:rsidRPr="0071416C">
        <w:t xml:space="preserve"> powodująca, że prowadzenie postępowania lub wykonanie zamówienia nie leży w interesie publicznym, czego nie można było </w:t>
      </w:r>
      <w:r w:rsidR="00D77E96" w:rsidRPr="0071416C">
        <w:t>p</w:t>
      </w:r>
      <w:r w:rsidR="004109D8" w:rsidRPr="0071416C">
        <w:t>rzewidzieć.</w:t>
      </w:r>
      <w:r w:rsidRPr="0071416C">
        <w:t xml:space="preserve">  </w:t>
      </w:r>
    </w:p>
    <w:p w:rsidR="007A6FE6" w:rsidRPr="0071416C" w:rsidRDefault="007A6FE6" w:rsidP="002D6935">
      <w:pPr>
        <w:jc w:val="both"/>
      </w:pPr>
    </w:p>
    <w:p w:rsidR="0099798B" w:rsidRPr="0071416C" w:rsidRDefault="0099798B" w:rsidP="002D6935">
      <w:pPr>
        <w:jc w:val="both"/>
      </w:pPr>
      <w:r w:rsidRPr="0071416C">
        <w:t>XI. Informacja o wyborze najkorzystniejszej ofert:</w:t>
      </w:r>
    </w:p>
    <w:p w:rsidR="0099798B" w:rsidRPr="0071416C" w:rsidRDefault="00D77E96" w:rsidP="002D6935">
      <w:pPr>
        <w:jc w:val="both"/>
      </w:pPr>
      <w:r w:rsidRPr="0071416C">
        <w:t xml:space="preserve">Informacja o wyborze najkorzystniejszej oferty zawierająca: nazwę (firmę), siedzibę i adres wykonawcy, którego ofertę wybrano zostanie przekazana oferentom najpóźniej w terminie 14 dni od dnia składania ofert.  </w:t>
      </w:r>
    </w:p>
    <w:p w:rsidR="0099798B" w:rsidRPr="0071416C" w:rsidRDefault="0099798B" w:rsidP="002D6935">
      <w:pPr>
        <w:jc w:val="both"/>
      </w:pPr>
      <w:r w:rsidRPr="0071416C">
        <w:t xml:space="preserve"> </w:t>
      </w:r>
    </w:p>
    <w:p w:rsidR="00720BC8" w:rsidRPr="0071416C" w:rsidRDefault="00720BC8" w:rsidP="002D6935">
      <w:pPr>
        <w:pStyle w:val="Tekstpodstawowy"/>
        <w:spacing w:after="0"/>
        <w:jc w:val="both"/>
      </w:pPr>
    </w:p>
    <w:p w:rsidR="00D77E96" w:rsidRPr="0071416C" w:rsidRDefault="00D77E96" w:rsidP="002D6935">
      <w:pPr>
        <w:pStyle w:val="Tekstpodstawowy"/>
        <w:spacing w:after="0"/>
        <w:jc w:val="both"/>
      </w:pPr>
    </w:p>
    <w:p w:rsidR="00D77E96" w:rsidRPr="0071416C" w:rsidRDefault="00D77E96" w:rsidP="002D6935">
      <w:pPr>
        <w:jc w:val="both"/>
      </w:pPr>
      <w:r w:rsidRPr="0071416C">
        <w:t>W załączeniu:</w:t>
      </w:r>
    </w:p>
    <w:p w:rsidR="00FF6A38" w:rsidRPr="0071416C" w:rsidRDefault="00FF6A38" w:rsidP="002D6935">
      <w:pPr>
        <w:jc w:val="both"/>
      </w:pPr>
      <w:r w:rsidRPr="0071416C">
        <w:t xml:space="preserve">1. </w:t>
      </w:r>
      <w:r w:rsidR="00D77E96" w:rsidRPr="0071416C">
        <w:t>Wzór druku „Formularz ofertowy”</w:t>
      </w:r>
      <w:r w:rsidRPr="0071416C">
        <w:t>.</w:t>
      </w:r>
    </w:p>
    <w:p w:rsidR="00D77E96" w:rsidRPr="0071416C" w:rsidRDefault="00D77E96" w:rsidP="002D6935">
      <w:pPr>
        <w:ind w:left="3540" w:firstLine="708"/>
        <w:jc w:val="both"/>
      </w:pPr>
    </w:p>
    <w:p w:rsidR="00FF6A38" w:rsidRPr="0071416C" w:rsidRDefault="00FF6A38" w:rsidP="002D6935">
      <w:pPr>
        <w:ind w:left="3540" w:firstLine="708"/>
        <w:jc w:val="both"/>
      </w:pPr>
      <w:r w:rsidRPr="0071416C">
        <w:t xml:space="preserve">Dyrektor Ośrodka Pomocy Społecznej </w:t>
      </w:r>
    </w:p>
    <w:p w:rsidR="00FF6A38" w:rsidRPr="0071416C" w:rsidRDefault="00FF6A38" w:rsidP="002D6935">
      <w:pPr>
        <w:ind w:left="3540" w:firstLine="708"/>
        <w:jc w:val="both"/>
      </w:pPr>
      <w:r w:rsidRPr="0071416C">
        <w:t xml:space="preserve">w Kościanie </w:t>
      </w:r>
    </w:p>
    <w:p w:rsidR="00D24C34" w:rsidRPr="0071416C" w:rsidRDefault="00D24C34" w:rsidP="002D6935">
      <w:pPr>
        <w:ind w:left="3540" w:firstLine="708"/>
        <w:jc w:val="both"/>
      </w:pPr>
    </w:p>
    <w:p w:rsidR="00D24C34" w:rsidRPr="0071416C" w:rsidRDefault="00D24C34" w:rsidP="002D6935">
      <w:pPr>
        <w:ind w:left="3540" w:firstLine="708"/>
        <w:jc w:val="both"/>
      </w:pPr>
    </w:p>
    <w:p w:rsidR="00B6790D" w:rsidRPr="0071416C" w:rsidRDefault="005C3410" w:rsidP="002D6935">
      <w:pPr>
        <w:ind w:left="3540" w:firstLine="708"/>
        <w:jc w:val="both"/>
      </w:pPr>
      <w:r w:rsidRPr="0071416C">
        <w:t>Sylwia Grupińska</w:t>
      </w:r>
    </w:p>
    <w:p w:rsidR="00D24C34" w:rsidRPr="0071416C" w:rsidRDefault="00D24C34" w:rsidP="002D6935">
      <w:pPr>
        <w:jc w:val="both"/>
        <w:rPr>
          <w:b/>
        </w:rPr>
      </w:pPr>
    </w:p>
    <w:p w:rsidR="002A60A6" w:rsidRPr="0071416C" w:rsidRDefault="002A60A6" w:rsidP="002D6935">
      <w:pPr>
        <w:jc w:val="both"/>
        <w:rPr>
          <w:b/>
        </w:rPr>
      </w:pPr>
    </w:p>
    <w:p w:rsidR="002A60A6" w:rsidRPr="0071416C" w:rsidRDefault="002A60A6" w:rsidP="002D6935">
      <w:pPr>
        <w:jc w:val="both"/>
      </w:pPr>
    </w:p>
    <w:p w:rsidR="004A548A" w:rsidRDefault="00D77E96" w:rsidP="002D6935">
      <w:pPr>
        <w:jc w:val="both"/>
      </w:pPr>
      <w:r w:rsidRPr="0071416C">
        <w:t>Kościan,</w:t>
      </w:r>
      <w:r w:rsidR="00531CB0" w:rsidRPr="0071416C">
        <w:t xml:space="preserve"> dnia</w:t>
      </w:r>
      <w:r w:rsidRPr="0071416C">
        <w:t xml:space="preserve"> </w:t>
      </w:r>
      <w:r w:rsidR="005E54F4" w:rsidRPr="0071416C">
        <w:t>2</w:t>
      </w:r>
      <w:r w:rsidR="003328A8">
        <w:t>9</w:t>
      </w:r>
      <w:r w:rsidR="00531CB0" w:rsidRPr="0071416C">
        <w:t>.0</w:t>
      </w:r>
      <w:r w:rsidR="003A0751" w:rsidRPr="0071416C">
        <w:t>5</w:t>
      </w:r>
      <w:r w:rsidR="00531CB0" w:rsidRPr="0071416C">
        <w:t>.202</w:t>
      </w:r>
      <w:r w:rsidR="003A0751" w:rsidRPr="0071416C">
        <w:t>4</w:t>
      </w:r>
    </w:p>
    <w:p w:rsidR="003541CF" w:rsidRDefault="003541CF" w:rsidP="002D6935">
      <w:pPr>
        <w:jc w:val="both"/>
      </w:pPr>
    </w:p>
    <w:p w:rsidR="003541CF" w:rsidRDefault="003541CF" w:rsidP="002D6935">
      <w:pPr>
        <w:jc w:val="both"/>
      </w:pPr>
    </w:p>
    <w:p w:rsidR="003541CF" w:rsidRDefault="003541CF" w:rsidP="002D6935">
      <w:pPr>
        <w:jc w:val="both"/>
      </w:pPr>
    </w:p>
    <w:p w:rsidR="003541CF" w:rsidRPr="0071416C" w:rsidRDefault="003541CF" w:rsidP="002D6935">
      <w:pPr>
        <w:jc w:val="both"/>
      </w:pPr>
      <w:bookmarkStart w:id="0" w:name="_GoBack"/>
      <w:bookmarkEnd w:id="0"/>
    </w:p>
    <w:sectPr w:rsidR="003541CF" w:rsidRPr="0071416C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6A5"/>
    <w:multiLevelType w:val="hybridMultilevel"/>
    <w:tmpl w:val="316ED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0732621"/>
    <w:multiLevelType w:val="hybridMultilevel"/>
    <w:tmpl w:val="5240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23CE6054"/>
    <w:multiLevelType w:val="hybridMultilevel"/>
    <w:tmpl w:val="04987DFE"/>
    <w:lvl w:ilvl="0" w:tplc="1D5CD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C15D4"/>
    <w:multiLevelType w:val="hybridMultilevel"/>
    <w:tmpl w:val="55307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01FEF"/>
    <w:multiLevelType w:val="hybridMultilevel"/>
    <w:tmpl w:val="FDCAB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D3222C"/>
    <w:multiLevelType w:val="hybridMultilevel"/>
    <w:tmpl w:val="D6D2F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9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22"/>
  </w:num>
  <w:num w:numId="10">
    <w:abstractNumId w:val="20"/>
  </w:num>
  <w:num w:numId="11">
    <w:abstractNumId w:val="18"/>
  </w:num>
  <w:num w:numId="12">
    <w:abstractNumId w:val="5"/>
  </w:num>
  <w:num w:numId="13">
    <w:abstractNumId w:val="6"/>
  </w:num>
  <w:num w:numId="14">
    <w:abstractNumId w:val="17"/>
  </w:num>
  <w:num w:numId="15">
    <w:abstractNumId w:val="12"/>
  </w:num>
  <w:num w:numId="16">
    <w:abstractNumId w:val="16"/>
  </w:num>
  <w:num w:numId="17">
    <w:abstractNumId w:val="7"/>
  </w:num>
  <w:num w:numId="18">
    <w:abstractNumId w:val="11"/>
  </w:num>
  <w:num w:numId="19">
    <w:abstractNumId w:val="0"/>
  </w:num>
  <w:num w:numId="20">
    <w:abstractNumId w:val="9"/>
  </w:num>
  <w:num w:numId="21">
    <w:abstractNumId w:val="10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54BF9"/>
    <w:rsid w:val="00060FF9"/>
    <w:rsid w:val="000B1383"/>
    <w:rsid w:val="000C7D2A"/>
    <w:rsid w:val="00121CC8"/>
    <w:rsid w:val="001300A4"/>
    <w:rsid w:val="00151C95"/>
    <w:rsid w:val="001926C1"/>
    <w:rsid w:val="00193506"/>
    <w:rsid w:val="001B6BCA"/>
    <w:rsid w:val="001C22B6"/>
    <w:rsid w:val="001D3ACB"/>
    <w:rsid w:val="0021132E"/>
    <w:rsid w:val="00216E05"/>
    <w:rsid w:val="002244BB"/>
    <w:rsid w:val="0022652E"/>
    <w:rsid w:val="00247F6A"/>
    <w:rsid w:val="00275CD1"/>
    <w:rsid w:val="002934D0"/>
    <w:rsid w:val="002A225E"/>
    <w:rsid w:val="002A387E"/>
    <w:rsid w:val="002A60A6"/>
    <w:rsid w:val="002D6935"/>
    <w:rsid w:val="00317A0A"/>
    <w:rsid w:val="003328A8"/>
    <w:rsid w:val="003419A7"/>
    <w:rsid w:val="003444D5"/>
    <w:rsid w:val="003541CF"/>
    <w:rsid w:val="00365573"/>
    <w:rsid w:val="00366B5F"/>
    <w:rsid w:val="00387AFE"/>
    <w:rsid w:val="00392AD0"/>
    <w:rsid w:val="003A0751"/>
    <w:rsid w:val="003A65F3"/>
    <w:rsid w:val="003D514E"/>
    <w:rsid w:val="004109D8"/>
    <w:rsid w:val="00415D43"/>
    <w:rsid w:val="00422134"/>
    <w:rsid w:val="00424EE4"/>
    <w:rsid w:val="00462617"/>
    <w:rsid w:val="004755A9"/>
    <w:rsid w:val="00487E3E"/>
    <w:rsid w:val="00491571"/>
    <w:rsid w:val="00495925"/>
    <w:rsid w:val="00497C95"/>
    <w:rsid w:val="004A2E16"/>
    <w:rsid w:val="004A548A"/>
    <w:rsid w:val="004B3008"/>
    <w:rsid w:val="004B6F05"/>
    <w:rsid w:val="004C609E"/>
    <w:rsid w:val="004F5775"/>
    <w:rsid w:val="00501DE1"/>
    <w:rsid w:val="00514476"/>
    <w:rsid w:val="00531CB0"/>
    <w:rsid w:val="0053399A"/>
    <w:rsid w:val="005476A0"/>
    <w:rsid w:val="00577E2C"/>
    <w:rsid w:val="0058185F"/>
    <w:rsid w:val="00583133"/>
    <w:rsid w:val="00585AF4"/>
    <w:rsid w:val="00586063"/>
    <w:rsid w:val="00594920"/>
    <w:rsid w:val="005A7C3C"/>
    <w:rsid w:val="005C3410"/>
    <w:rsid w:val="005C4CD0"/>
    <w:rsid w:val="005D67B6"/>
    <w:rsid w:val="005E54F4"/>
    <w:rsid w:val="006214A7"/>
    <w:rsid w:val="00626833"/>
    <w:rsid w:val="00643FBE"/>
    <w:rsid w:val="006547E6"/>
    <w:rsid w:val="006702AA"/>
    <w:rsid w:val="006716D4"/>
    <w:rsid w:val="00673915"/>
    <w:rsid w:val="00685768"/>
    <w:rsid w:val="0069124F"/>
    <w:rsid w:val="006A005F"/>
    <w:rsid w:val="006A3FF6"/>
    <w:rsid w:val="006A4822"/>
    <w:rsid w:val="006C327E"/>
    <w:rsid w:val="006F794B"/>
    <w:rsid w:val="00712115"/>
    <w:rsid w:val="0071416C"/>
    <w:rsid w:val="00720BC8"/>
    <w:rsid w:val="00724B60"/>
    <w:rsid w:val="00727691"/>
    <w:rsid w:val="00737054"/>
    <w:rsid w:val="00763C3B"/>
    <w:rsid w:val="00794821"/>
    <w:rsid w:val="007A5A1D"/>
    <w:rsid w:val="007A6FE6"/>
    <w:rsid w:val="007C7918"/>
    <w:rsid w:val="007D28C7"/>
    <w:rsid w:val="007D7C36"/>
    <w:rsid w:val="007E3CFD"/>
    <w:rsid w:val="008077A6"/>
    <w:rsid w:val="00812B11"/>
    <w:rsid w:val="008241BD"/>
    <w:rsid w:val="00897885"/>
    <w:rsid w:val="008E0965"/>
    <w:rsid w:val="00932BB2"/>
    <w:rsid w:val="0094515E"/>
    <w:rsid w:val="00956C8D"/>
    <w:rsid w:val="0099798B"/>
    <w:rsid w:val="009A224A"/>
    <w:rsid w:val="009B48DE"/>
    <w:rsid w:val="009E707B"/>
    <w:rsid w:val="00A1716C"/>
    <w:rsid w:val="00A20898"/>
    <w:rsid w:val="00A364FC"/>
    <w:rsid w:val="00A36C70"/>
    <w:rsid w:val="00A51BF3"/>
    <w:rsid w:val="00A56EB7"/>
    <w:rsid w:val="00A723D5"/>
    <w:rsid w:val="00A72755"/>
    <w:rsid w:val="00A85032"/>
    <w:rsid w:val="00A933BD"/>
    <w:rsid w:val="00AA335E"/>
    <w:rsid w:val="00AB67D7"/>
    <w:rsid w:val="00AB6E28"/>
    <w:rsid w:val="00B21FCE"/>
    <w:rsid w:val="00B345B3"/>
    <w:rsid w:val="00B6790D"/>
    <w:rsid w:val="00BC6240"/>
    <w:rsid w:val="00BC6828"/>
    <w:rsid w:val="00BE02B5"/>
    <w:rsid w:val="00BF4AA4"/>
    <w:rsid w:val="00BF55DC"/>
    <w:rsid w:val="00C03B7E"/>
    <w:rsid w:val="00C07160"/>
    <w:rsid w:val="00C203FD"/>
    <w:rsid w:val="00C2235A"/>
    <w:rsid w:val="00C2374C"/>
    <w:rsid w:val="00C533F2"/>
    <w:rsid w:val="00C95DB9"/>
    <w:rsid w:val="00CB7BF2"/>
    <w:rsid w:val="00CC4F02"/>
    <w:rsid w:val="00D1613B"/>
    <w:rsid w:val="00D24C34"/>
    <w:rsid w:val="00D41E54"/>
    <w:rsid w:val="00D77E96"/>
    <w:rsid w:val="00D84652"/>
    <w:rsid w:val="00DA10C4"/>
    <w:rsid w:val="00DA23C4"/>
    <w:rsid w:val="00DC2BAE"/>
    <w:rsid w:val="00DD2EBF"/>
    <w:rsid w:val="00DD446F"/>
    <w:rsid w:val="00DE188B"/>
    <w:rsid w:val="00DF430F"/>
    <w:rsid w:val="00E033AB"/>
    <w:rsid w:val="00E314AB"/>
    <w:rsid w:val="00E66C03"/>
    <w:rsid w:val="00E90755"/>
    <w:rsid w:val="00ED0371"/>
    <w:rsid w:val="00EF5A02"/>
    <w:rsid w:val="00F00452"/>
    <w:rsid w:val="00F16793"/>
    <w:rsid w:val="00F30A25"/>
    <w:rsid w:val="00F33068"/>
    <w:rsid w:val="00F4091B"/>
    <w:rsid w:val="00F5012A"/>
    <w:rsid w:val="00F616AE"/>
    <w:rsid w:val="00F6171D"/>
    <w:rsid w:val="00F72F34"/>
    <w:rsid w:val="00F735C5"/>
    <w:rsid w:val="00F85C99"/>
    <w:rsid w:val="00FB63B3"/>
    <w:rsid w:val="00FC6E0B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czta@ops.kosci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481E-0F51-4148-8E6C-6699BA8A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</TotalTime>
  <Pages>1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55</cp:revision>
  <cp:lastPrinted>2024-05-27T11:25:00Z</cp:lastPrinted>
  <dcterms:created xsi:type="dcterms:W3CDTF">2016-03-08T11:54:00Z</dcterms:created>
  <dcterms:modified xsi:type="dcterms:W3CDTF">2024-05-29T09:23:00Z</dcterms:modified>
</cp:coreProperties>
</file>