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341995">
        <w:t>Kościan, 2023-08-25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497C95" w:rsidRDefault="009A03D9" w:rsidP="009A03D9">
      <w:pPr>
        <w:jc w:val="center"/>
        <w:rPr>
          <w:b/>
          <w:sz w:val="28"/>
          <w:szCs w:val="28"/>
        </w:rPr>
      </w:pPr>
      <w:r w:rsidRPr="009A03D9">
        <w:rPr>
          <w:b/>
          <w:sz w:val="28"/>
          <w:szCs w:val="28"/>
        </w:rPr>
        <w:t>Ogłoszenie o sprzedaży samochodu osobowego</w:t>
      </w:r>
    </w:p>
    <w:p w:rsidR="009A03D9" w:rsidRPr="009A03D9" w:rsidRDefault="009A03D9" w:rsidP="009A03D9">
      <w:pPr>
        <w:jc w:val="center"/>
        <w:rPr>
          <w:b/>
          <w:sz w:val="28"/>
          <w:szCs w:val="28"/>
        </w:rPr>
      </w:pPr>
    </w:p>
    <w:p w:rsidR="00712115" w:rsidRPr="009A03D9" w:rsidRDefault="009A03D9" w:rsidP="002D6935">
      <w:pPr>
        <w:jc w:val="both"/>
      </w:pPr>
      <w:r w:rsidRPr="009A03D9">
        <w:t xml:space="preserve">Dyrektor Ośrodka Pomocy Społecznej w Kościanie informuje o ogłoszeniu przetargu na sprzedaż samochodu osobowego marki </w:t>
      </w:r>
      <w:r>
        <w:t xml:space="preserve">VOLKSWAGEN </w:t>
      </w:r>
      <w:r w:rsidRPr="009A03D9">
        <w:t xml:space="preserve">TRANSPORTER T5 nr rejestracyjny PKS 05407   </w:t>
      </w:r>
    </w:p>
    <w:p w:rsidR="00F24B0D" w:rsidRPr="00054BF9" w:rsidRDefault="00F24B0D" w:rsidP="00247F6A">
      <w:pPr>
        <w:ind w:firstLine="708"/>
        <w:jc w:val="both"/>
      </w:pPr>
    </w:p>
    <w:p w:rsidR="00626833" w:rsidRDefault="00626833" w:rsidP="002D6935">
      <w:pPr>
        <w:jc w:val="both"/>
        <w:rPr>
          <w:b/>
        </w:rPr>
      </w:pPr>
    </w:p>
    <w:p w:rsidR="00B6790D" w:rsidRPr="00626833" w:rsidRDefault="00F24B0D" w:rsidP="002D6935">
      <w:pPr>
        <w:jc w:val="both"/>
        <w:rPr>
          <w:b/>
        </w:rPr>
      </w:pPr>
      <w:r>
        <w:rPr>
          <w:b/>
        </w:rPr>
        <w:t>Sprzedający</w:t>
      </w:r>
      <w:r w:rsidR="00B6790D"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1B6BCA" w:rsidRDefault="00B6790D" w:rsidP="002D6935">
      <w:pPr>
        <w:jc w:val="both"/>
      </w:pPr>
      <w:r w:rsidRPr="001B6BCA"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 xml:space="preserve">przedmiotu </w:t>
      </w:r>
      <w:r w:rsidR="00F24B0D">
        <w:t>sprzedaży</w:t>
      </w:r>
      <w:r w:rsidR="00B6790D" w:rsidRPr="00054BF9">
        <w:t>:</w:t>
      </w:r>
    </w:p>
    <w:p w:rsidR="002B00C7" w:rsidRPr="00054BF9" w:rsidRDefault="002B00C7" w:rsidP="002D6935">
      <w:pPr>
        <w:jc w:val="both"/>
      </w:pPr>
    </w:p>
    <w:p w:rsidR="00037979" w:rsidRDefault="002B00C7" w:rsidP="002D6935">
      <w:pPr>
        <w:spacing w:line="360" w:lineRule="auto"/>
        <w:jc w:val="both"/>
        <w:rPr>
          <w:b/>
        </w:rPr>
      </w:pPr>
      <w:r w:rsidRPr="003028B2">
        <w:t>1.</w:t>
      </w:r>
      <w:r>
        <w:rPr>
          <w:b/>
        </w:rPr>
        <w:t xml:space="preserve"> </w:t>
      </w:r>
      <w:r w:rsidR="00A723D5" w:rsidRPr="002B00C7">
        <w:t xml:space="preserve">Przedmiotem </w:t>
      </w:r>
      <w:r w:rsidR="00F24B0D" w:rsidRPr="002B00C7">
        <w:t>sprzedaży jest samochód osobowy marki</w:t>
      </w:r>
      <w:r w:rsidR="00F24B0D" w:rsidRPr="002B00C7">
        <w:rPr>
          <w:b/>
        </w:rPr>
        <w:t xml:space="preserve"> VOLKSWAGEN</w:t>
      </w:r>
      <w:r w:rsidRPr="002B00C7">
        <w:rPr>
          <w:b/>
        </w:rPr>
        <w:t xml:space="preserve"> </w:t>
      </w:r>
      <w:r w:rsidRPr="002B00C7">
        <w:t>model</w:t>
      </w:r>
      <w:r w:rsidR="00F24B0D" w:rsidRPr="002B00C7">
        <w:t xml:space="preserve"> </w:t>
      </w:r>
      <w:r w:rsidR="00F24B0D" w:rsidRPr="002B00C7">
        <w:rPr>
          <w:b/>
        </w:rPr>
        <w:t>TRANSPORTER T5</w:t>
      </w:r>
      <w:r w:rsidRPr="002B00C7">
        <w:rPr>
          <w:b/>
        </w:rPr>
        <w:t xml:space="preserve"> </w:t>
      </w:r>
      <w:r w:rsidRPr="002B00C7">
        <w:t>nr rejestracyjny</w:t>
      </w:r>
      <w:r w:rsidR="00A723D5" w:rsidRPr="002B00C7">
        <w:rPr>
          <w:b/>
        </w:rPr>
        <w:t xml:space="preserve"> </w:t>
      </w:r>
      <w:r>
        <w:rPr>
          <w:b/>
        </w:rPr>
        <w:t>PKS 05407</w:t>
      </w:r>
    </w:p>
    <w:p w:rsidR="002B00C7" w:rsidRPr="003028B2" w:rsidRDefault="002B00C7" w:rsidP="002D6935">
      <w:pPr>
        <w:spacing w:line="360" w:lineRule="auto"/>
        <w:jc w:val="both"/>
      </w:pPr>
      <w:r w:rsidRPr="003028B2">
        <w:t>2. Dane pojazdu:</w:t>
      </w:r>
    </w:p>
    <w:p w:rsidR="002B00C7" w:rsidRPr="002B00C7" w:rsidRDefault="002B00C7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rok produkcji: 2014</w:t>
      </w:r>
    </w:p>
    <w:p w:rsidR="002B00C7" w:rsidRPr="002B00C7" w:rsidRDefault="002B00C7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data pierwszej rejestracji: 02.12.2014</w:t>
      </w:r>
    </w:p>
    <w:p w:rsidR="002B00C7" w:rsidRPr="002B00C7" w:rsidRDefault="002B00C7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VIN: WV2ZZZ7HZFX011757</w:t>
      </w:r>
    </w:p>
    <w:p w:rsidR="002B00C7" w:rsidRPr="00AD1D44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rodzaj pojazdu: samochód osobowy do 3,5 t</w:t>
      </w:r>
    </w:p>
    <w:p w:rsidR="00AD1D44" w:rsidRPr="0087408B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charakter wykorzystania: przewóz osób</w:t>
      </w:r>
    </w:p>
    <w:p w:rsidR="0087408B" w:rsidRPr="00AD1D44" w:rsidRDefault="0087408B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rodzaj paliwa: olej napędowy</w:t>
      </w:r>
    </w:p>
    <w:p w:rsidR="00AD1D44" w:rsidRPr="00AD1D44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wskazanie drogomierza: 315309 km</w:t>
      </w:r>
    </w:p>
    <w:p w:rsidR="00AD1D44" w:rsidRPr="00AD1D44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 xml:space="preserve">kolor powłoki lakierowej, (rodzaj lakieru): szary 2-warstwowy typu </w:t>
      </w:r>
      <w:proofErr w:type="spellStart"/>
      <w:r>
        <w:t>uni</w:t>
      </w:r>
      <w:proofErr w:type="spellEnd"/>
    </w:p>
    <w:p w:rsidR="00AD1D44" w:rsidRPr="00AD1D44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proofErr w:type="spellStart"/>
      <w:r>
        <w:t>dop</w:t>
      </w:r>
      <w:proofErr w:type="spellEnd"/>
      <w:r>
        <w:t xml:space="preserve">. masa </w:t>
      </w:r>
      <w:proofErr w:type="spellStart"/>
      <w:r>
        <w:t>całk</w:t>
      </w:r>
      <w:proofErr w:type="spellEnd"/>
      <w:r>
        <w:t>. / ładowność: 2800 kg / 880 kg</w:t>
      </w:r>
    </w:p>
    <w:p w:rsidR="00AD1D44" w:rsidRPr="00AD1D44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liczba osi: 2</w:t>
      </w:r>
    </w:p>
    <w:p w:rsidR="00AD1D44" w:rsidRPr="003028B2" w:rsidRDefault="00AD1D44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rodzaj napędu: przedni</w:t>
      </w:r>
      <w:r w:rsidR="003028B2">
        <w:t xml:space="preserve"> (4x2)</w:t>
      </w:r>
    </w:p>
    <w:p w:rsidR="003028B2" w:rsidRPr="003028B2" w:rsidRDefault="003028B2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skrzynia biegów: manualna</w:t>
      </w:r>
    </w:p>
    <w:p w:rsidR="003028B2" w:rsidRPr="003028B2" w:rsidRDefault="003028B2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pojemność / moc silnika: 1968 ccm / 75kw (102 KM)</w:t>
      </w:r>
    </w:p>
    <w:p w:rsidR="003028B2" w:rsidRPr="002B00C7" w:rsidRDefault="003028B2" w:rsidP="002B00C7">
      <w:pPr>
        <w:pStyle w:val="Akapitzlist"/>
        <w:numPr>
          <w:ilvl w:val="0"/>
          <w:numId w:val="24"/>
        </w:numPr>
        <w:spacing w:line="360" w:lineRule="auto"/>
        <w:jc w:val="both"/>
        <w:rPr>
          <w:b/>
        </w:rPr>
      </w:pPr>
      <w:r>
        <w:t>długość / szerokość / wysokość: 4892 mm / 1904 mm / 1990 mm</w:t>
      </w:r>
    </w:p>
    <w:p w:rsidR="003028B2" w:rsidRDefault="003028B2" w:rsidP="00BF55DC">
      <w:pPr>
        <w:jc w:val="both"/>
      </w:pPr>
      <w:r>
        <w:t xml:space="preserve">3. </w:t>
      </w:r>
      <w:r w:rsidR="00BF55DC" w:rsidRPr="00054BF9">
        <w:t> </w:t>
      </w:r>
      <w:r>
        <w:t>Ubezpieczenie komunikacyjne ważne do</w:t>
      </w:r>
      <w:r w:rsidR="0087408B">
        <w:t xml:space="preserve"> </w:t>
      </w:r>
      <w:r w:rsidR="0087408B" w:rsidRPr="0087408B">
        <w:t>02.12.2023</w:t>
      </w:r>
    </w:p>
    <w:p w:rsidR="00BB08D1" w:rsidRDefault="003028B2" w:rsidP="00BF55DC">
      <w:pPr>
        <w:jc w:val="both"/>
      </w:pPr>
      <w:r>
        <w:t xml:space="preserve">4.  Przegląd techniczny </w:t>
      </w:r>
      <w:r w:rsidR="0087408B">
        <w:t xml:space="preserve">ważny do </w:t>
      </w:r>
      <w:r w:rsidR="0087408B" w:rsidRPr="0087408B">
        <w:t xml:space="preserve">04.11.2023 </w:t>
      </w:r>
    </w:p>
    <w:p w:rsidR="00BF55DC" w:rsidRDefault="00BB08D1" w:rsidP="00BF55DC">
      <w:pPr>
        <w:jc w:val="both"/>
      </w:pPr>
      <w:r>
        <w:t>5. Zbywany pojazd można obejrzeć w obecności pracownika Ośrodka Pomocy Społecznej w Kościanie, po wcześniejszym uzgodnieniu terminu.</w:t>
      </w:r>
      <w:r w:rsidR="003028B2">
        <w:t xml:space="preserve">  </w:t>
      </w:r>
    </w:p>
    <w:p w:rsidR="003028B2" w:rsidRDefault="003028B2" w:rsidP="00BF55DC">
      <w:pPr>
        <w:jc w:val="both"/>
      </w:pPr>
    </w:p>
    <w:p w:rsidR="003028B2" w:rsidRPr="00054BF9" w:rsidRDefault="003028B2" w:rsidP="00BF55DC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F583E">
        <w:t>złożenia oferty</w:t>
      </w:r>
      <w:r w:rsidR="00B6790D" w:rsidRPr="00054BF9">
        <w:t>:</w:t>
      </w:r>
    </w:p>
    <w:p w:rsidR="00594920" w:rsidRDefault="00594920" w:rsidP="00712115">
      <w:pPr>
        <w:jc w:val="both"/>
      </w:pPr>
      <w:r w:rsidRPr="00054BF9">
        <w:t>d</w:t>
      </w:r>
      <w:r w:rsidR="0022652E" w:rsidRPr="00054BF9">
        <w:t>o</w:t>
      </w:r>
      <w:r w:rsidR="00ED0371" w:rsidRPr="00054BF9">
        <w:t xml:space="preserve"> </w:t>
      </w:r>
      <w:r w:rsidR="00583FE7">
        <w:t>0</w:t>
      </w:r>
      <w:r w:rsidR="00341995">
        <w:t>8</w:t>
      </w:r>
      <w:r w:rsidR="00ED0371" w:rsidRPr="00054BF9">
        <w:t>.</w:t>
      </w:r>
      <w:r w:rsidR="006F583E">
        <w:t>0</w:t>
      </w:r>
      <w:r w:rsidR="00583FE7">
        <w:t>9</w:t>
      </w:r>
      <w:r w:rsidR="00ED0371" w:rsidRPr="00054BF9">
        <w:t>.20</w:t>
      </w:r>
      <w:r w:rsidR="00BC6240" w:rsidRPr="00054BF9">
        <w:t>2</w:t>
      </w:r>
      <w:r w:rsidR="007C7918">
        <w:t>3</w:t>
      </w:r>
      <w:r w:rsidR="003444D5" w:rsidRPr="00054BF9">
        <w:t>r.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Pr="00054BF9" w:rsidRDefault="00712115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</w:t>
      </w:r>
      <w:r w:rsidR="000E0D63">
        <w:t>sprzedaży</w:t>
      </w:r>
      <w:r>
        <w:t xml:space="preserve"> można uzyskać osobiście</w:t>
      </w:r>
      <w:r w:rsidR="000E0D63">
        <w:t xml:space="preserve">                  </w:t>
      </w:r>
      <w:r>
        <w:t xml:space="preserve">w siedzibie zamawiającego - </w:t>
      </w:r>
      <w:r w:rsidRPr="00054BF9">
        <w:t>Ośrod</w:t>
      </w:r>
      <w:r>
        <w:t>ek</w:t>
      </w:r>
      <w:r w:rsidRPr="00054BF9">
        <w:t xml:space="preserve"> Pomocy Społecznej w Kościanie,</w:t>
      </w:r>
      <w:r w:rsidR="000E0D63">
        <w:t xml:space="preserve">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>i</w:t>
      </w:r>
      <w:r w:rsidR="000E0D63">
        <w:t>em</w:t>
      </w:r>
      <w:r>
        <w:t xml:space="preserve">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</w:t>
      </w:r>
      <w:r w:rsidR="000E0D63">
        <w:t>oferentami</w:t>
      </w:r>
      <w:r>
        <w:t xml:space="preserve"> </w:t>
      </w:r>
      <w:r w:rsidR="000E0D63">
        <w:t>jest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>Paweł Grodziski – Ki</w:t>
      </w:r>
      <w:r w:rsidR="004375BE">
        <w:t>erownik Działu O</w:t>
      </w:r>
      <w:r w:rsidR="006F583E">
        <w:t>rganizacyjnego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 xml:space="preserve">IV. Opis wymagań stawianych </w:t>
      </w:r>
      <w:r w:rsidR="000E0D63">
        <w:t>oferentom</w:t>
      </w:r>
      <w:r>
        <w:t>:</w:t>
      </w:r>
    </w:p>
    <w:p w:rsidR="00F735C5" w:rsidRPr="00054BF9" w:rsidRDefault="006F583E" w:rsidP="00F735C5">
      <w:pPr>
        <w:jc w:val="both"/>
      </w:pPr>
      <w:r>
        <w:t>Postępowanie ma charakter publiczn</w:t>
      </w:r>
      <w:bookmarkStart w:id="0" w:name="_GoBack"/>
      <w:bookmarkEnd w:id="0"/>
      <w:r>
        <w:t xml:space="preserve">ego postępowania pisemnego. </w:t>
      </w:r>
      <w:r w:rsidR="00F66189">
        <w:t>W</w:t>
      </w:r>
      <w:r>
        <w:t xml:space="preserve"> postępowaniu mogą wziąć udział wszystkie osoby i podmioty, posiadające zdolność do czynności prawnych</w:t>
      </w:r>
      <w:r w:rsidR="00F66189">
        <w:t>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musi zawierać następujące dokumenty:</w:t>
      </w:r>
    </w:p>
    <w:p w:rsidR="00F66189" w:rsidRDefault="003D514E" w:rsidP="002D6935">
      <w:pPr>
        <w:jc w:val="both"/>
      </w:pPr>
      <w:r>
        <w:t>- ofertę</w:t>
      </w:r>
      <w:r w:rsidR="00F66189">
        <w:t xml:space="preserve"> należy sporządzić na formularzu ofertowym, stanowiącym załącznik nr 1 do niniejszego ogłoszenia</w:t>
      </w:r>
    </w:p>
    <w:p w:rsidR="00F66189" w:rsidRDefault="00F66189" w:rsidP="002D6935">
      <w:pPr>
        <w:jc w:val="both"/>
      </w:pPr>
      <w:r>
        <w:t xml:space="preserve">- kopie dokumentów stanowiących załącznik do oferty powinny być potwierdzone za zgodność z oryginałem i opatrzone podpisem oferenta. </w:t>
      </w:r>
    </w:p>
    <w:p w:rsidR="003D514E" w:rsidRDefault="00F66189" w:rsidP="002D6935">
      <w:pPr>
        <w:jc w:val="both"/>
      </w:pPr>
      <w:r>
        <w:t>- sprzedający nie wymaga złożenia wadium</w:t>
      </w:r>
      <w:r w:rsidR="003D514E">
        <w:t xml:space="preserve"> </w:t>
      </w:r>
    </w:p>
    <w:p w:rsidR="006F583E" w:rsidRDefault="006F583E" w:rsidP="002D6935">
      <w:pPr>
        <w:jc w:val="both"/>
      </w:pPr>
    </w:p>
    <w:p w:rsidR="003D514E" w:rsidRDefault="003D514E" w:rsidP="002D6935">
      <w:pPr>
        <w:jc w:val="both"/>
      </w:pPr>
      <w:r>
        <w:t>VI. Opis s</w:t>
      </w:r>
      <w:r w:rsidR="00F66189">
        <w:t>posobu obliczenia ceny</w:t>
      </w:r>
    </w:p>
    <w:p w:rsidR="003D514E" w:rsidRDefault="00F66189" w:rsidP="002D6935">
      <w:pPr>
        <w:jc w:val="both"/>
      </w:pPr>
      <w:r>
        <w:t xml:space="preserve">- cena wywoławcza samochodu osobowego </w:t>
      </w:r>
      <w:r w:rsidRPr="00F66189">
        <w:t>volkswagen transporter t5</w:t>
      </w:r>
      <w:r>
        <w:t xml:space="preserve"> wynosi 47</w:t>
      </w:r>
      <w:r w:rsidR="00422BB3">
        <w:t xml:space="preserve"> </w:t>
      </w:r>
      <w:r>
        <w:t xml:space="preserve">500,00 zł. brutto, według Opinii nr  POP 411/2023 z dnia 24.07.2023 roku </w:t>
      </w:r>
      <w:r w:rsidR="00422BB3">
        <w:t>Instytutu Techniki Motoryzacyjnej, Ruchu Drogowego, Maszyn i Urządzeń.</w:t>
      </w:r>
    </w:p>
    <w:p w:rsidR="003419A7" w:rsidRDefault="00422BB3" w:rsidP="002D6935">
      <w:pPr>
        <w:jc w:val="both"/>
      </w:pPr>
      <w:r>
        <w:t>- sprzedaż nie może nastąpić za cenę niższą od ceny wywoławczej.</w:t>
      </w:r>
    </w:p>
    <w:p w:rsidR="00422BB3" w:rsidRDefault="00422BB3" w:rsidP="002D6935">
      <w:pPr>
        <w:jc w:val="both"/>
      </w:pP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 xml:space="preserve">Przy wyborze </w:t>
      </w:r>
      <w:r w:rsidR="00422BB3">
        <w:t>oferty</w:t>
      </w:r>
      <w:r>
        <w:t xml:space="preserve"> </w:t>
      </w:r>
      <w:r w:rsidR="00422BB3">
        <w:t>sprzedający</w:t>
      </w:r>
      <w:r>
        <w:t xml:space="preserve"> będzie się kierował kryterium:</w:t>
      </w:r>
    </w:p>
    <w:p w:rsidR="00CF5BFE" w:rsidRDefault="00CF5BFE" w:rsidP="002D6935">
      <w:pPr>
        <w:jc w:val="both"/>
      </w:pPr>
      <w:r>
        <w:t>- c</w:t>
      </w:r>
      <w:r w:rsidR="00121CC8">
        <w:t>ena - 100%</w:t>
      </w:r>
      <w:r w:rsidR="00422BB3">
        <w:t xml:space="preserve"> - postępowanie wygrywa Oferent, który złoży ofertę spełniającą wymogi formalne oraz zaoferuje najwyższą cenę nabycia, nie niższą niż cena wywoławcza.</w:t>
      </w:r>
    </w:p>
    <w:p w:rsidR="001C22B6" w:rsidRDefault="00CF5BFE" w:rsidP="002D6935">
      <w:pPr>
        <w:jc w:val="both"/>
      </w:pPr>
      <w:r>
        <w:t>- w przypadku złożenia równorzędnych ofert zawierających najwyższą cenę Oferenci, którzy je złożyli zostaną wezwani do złożenia ofert dodatkowych. Sprzedający wybierze ofertę zawierającą najwyższą cenę.</w:t>
      </w:r>
    </w:p>
    <w:p w:rsidR="00CF5BFE" w:rsidRDefault="00CF5BFE" w:rsidP="002D6935">
      <w:pPr>
        <w:jc w:val="both"/>
      </w:pPr>
      <w:r>
        <w:t>- jeżeli Oferent, którego oferta została wybrana, uchyla się od zawarcia umowy, Sprzedający może wybrać ofertę najkorzystniejszą spośród pozostałych ofert bez przeprowadzania ich ponownego badania.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4C609E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 w:rsidR="00583FE7">
        <w:t>0</w:t>
      </w:r>
      <w:r w:rsidR="00341995">
        <w:t>8</w:t>
      </w:r>
      <w:r w:rsidRPr="00054BF9">
        <w:t>.0</w:t>
      </w:r>
      <w:r w:rsidR="00583FE7">
        <w:t>9</w:t>
      </w:r>
      <w:r w:rsidRPr="00054BF9">
        <w:t>.202</w:t>
      </w:r>
      <w:r>
        <w:t>3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Pr="00054BF9">
        <w:rPr>
          <w:i/>
        </w:rPr>
        <w:t xml:space="preserve">Oferta na </w:t>
      </w:r>
      <w:r w:rsidR="00422BB3">
        <w:rPr>
          <w:i/>
        </w:rPr>
        <w:t>kupno samochodu osobowego</w:t>
      </w:r>
      <w:r w:rsidRPr="00054BF9">
        <w:t>"</w:t>
      </w:r>
      <w:r>
        <w:t xml:space="preserve"> w siedzibie </w:t>
      </w:r>
      <w:r w:rsidR="0011254F">
        <w:t>sprzedającego</w:t>
      </w:r>
      <w:r>
        <w:t>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</w:t>
      </w:r>
      <w:r w:rsidR="0011254F">
        <w:t>sprzedającego</w:t>
      </w:r>
      <w:r>
        <w:t xml:space="preserve"> lub wysłać pocztą elektroniczną na adres </w:t>
      </w:r>
      <w:r w:rsidRPr="00054BF9">
        <w:t xml:space="preserve">zamowienia@ops.koscian.pl wpisując </w:t>
      </w:r>
      <w:r w:rsidRPr="00054BF9">
        <w:lastRenderedPageBreak/>
        <w:t>w tytule e-maila: „</w:t>
      </w:r>
      <w:r w:rsidRPr="00054BF9">
        <w:rPr>
          <w:i/>
        </w:rPr>
        <w:t>Oferta na</w:t>
      </w:r>
      <w:r w:rsidR="005B5C27" w:rsidRPr="005B5C27">
        <w:rPr>
          <w:i/>
        </w:rPr>
        <w:t xml:space="preserve"> </w:t>
      </w:r>
      <w:r w:rsidR="005B5C27">
        <w:rPr>
          <w:i/>
        </w:rPr>
        <w:t>kupno samochodu osobowego</w:t>
      </w:r>
      <w:r w:rsidRPr="00054BF9">
        <w:t xml:space="preserve">". – Nie otwierać przed </w:t>
      </w:r>
      <w:r w:rsidR="00583FE7">
        <w:t>0</w:t>
      </w:r>
      <w:r w:rsidR="00341995">
        <w:t>8</w:t>
      </w:r>
      <w:r w:rsidRPr="00054BF9">
        <w:t>.0</w:t>
      </w:r>
      <w:r w:rsidR="00583FE7">
        <w:t>9</w:t>
      </w:r>
      <w:r w:rsidRPr="00054BF9">
        <w:t>.202</w:t>
      </w:r>
      <w:r>
        <w:t>3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99798B" w:rsidRDefault="00D41E54" w:rsidP="00D41E54">
      <w:pPr>
        <w:jc w:val="both"/>
      </w:pPr>
      <w:r>
        <w:t xml:space="preserve">- </w:t>
      </w:r>
      <w:r w:rsidR="00CF5BFE">
        <w:t>o</w:t>
      </w:r>
      <w:r w:rsidRPr="00054BF9">
        <w:t>fert</w:t>
      </w:r>
      <w:r>
        <w:t>a</w:t>
      </w:r>
      <w:r w:rsidR="0099798B">
        <w:t xml:space="preserve"> otrzymana przez </w:t>
      </w:r>
      <w:r w:rsidR="0011254F">
        <w:t>sprzedającego</w:t>
      </w:r>
      <w:r w:rsidR="0099798B">
        <w:t xml:space="preserve"> po ww. terminie zostanie zwrócona </w:t>
      </w:r>
      <w:r w:rsidR="0011254F">
        <w:t>oferentowi</w:t>
      </w:r>
      <w:r w:rsidR="0099798B">
        <w:t xml:space="preserve"> bez otwierania,</w:t>
      </w:r>
    </w:p>
    <w:p w:rsidR="0099798B" w:rsidRDefault="0099798B" w:rsidP="002D6935">
      <w:pPr>
        <w:jc w:val="both"/>
      </w:pPr>
      <w:r>
        <w:t xml:space="preserve">- </w:t>
      </w:r>
      <w:r w:rsidR="0011254F">
        <w:t>oferent</w:t>
      </w:r>
      <w:r>
        <w:t xml:space="preserve"> może wprowadzić zmiany lub wycofać złożoną przez siebie ofertę przed terminem upływu do jej składania</w:t>
      </w:r>
    </w:p>
    <w:p w:rsidR="00CF5BFE" w:rsidRDefault="00CF5BFE" w:rsidP="002D6935">
      <w:pPr>
        <w:jc w:val="both"/>
      </w:pPr>
      <w:r>
        <w:t>- oferent składający ofertę jest nią związany przez okres 30 dni od terminu składania ofert.</w:t>
      </w: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 xml:space="preserve">Otwarcie złożonych ofert nastąpi w dniu </w:t>
      </w:r>
      <w:r w:rsidR="00583FE7">
        <w:t>0</w:t>
      </w:r>
      <w:r w:rsidR="00341995">
        <w:t>8</w:t>
      </w:r>
      <w:r w:rsidRPr="00054BF9">
        <w:t>.0</w:t>
      </w:r>
      <w:r w:rsidR="00583FE7">
        <w:t>9</w:t>
      </w:r>
      <w:r w:rsidRPr="00054BF9">
        <w:t>.202</w:t>
      </w:r>
      <w:r>
        <w:t>3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 xml:space="preserve">w siedzibie </w:t>
      </w:r>
      <w:r w:rsidR="00CF5BFE">
        <w:t>sprzedającego.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CF5BFE" w:rsidP="002D6935">
      <w:pPr>
        <w:jc w:val="both"/>
      </w:pPr>
      <w:r>
        <w:t>Sprzedający</w:t>
      </w:r>
      <w:r w:rsidR="0099798B">
        <w:t xml:space="preserve"> unieważni prow</w:t>
      </w:r>
      <w:r w:rsidR="007A6FE6">
        <w:t>adzone postępowanie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</w:t>
      </w:r>
      <w:r w:rsidR="00BB08D1">
        <w:t xml:space="preserve"> IV</w:t>
      </w:r>
      <w:r>
        <w:t>,</w:t>
      </w:r>
    </w:p>
    <w:p w:rsidR="007A6FE6" w:rsidRDefault="007A6FE6" w:rsidP="002D6935">
      <w:pPr>
        <w:jc w:val="both"/>
      </w:pPr>
      <w:r>
        <w:t xml:space="preserve">- cena najkorzystniejszej oferty </w:t>
      </w:r>
      <w:r w:rsidR="00CF5BFE">
        <w:t xml:space="preserve">jest niższa niż cena wywoławcza, którą </w:t>
      </w:r>
      <w:r w:rsidR="00BB08D1">
        <w:t xml:space="preserve">wskazał </w:t>
      </w:r>
      <w:r w:rsidR="00CF5BFE">
        <w:t>sprzedający</w:t>
      </w:r>
      <w:r>
        <w:t xml:space="preserve"> </w:t>
      </w:r>
    </w:p>
    <w:p w:rsidR="007A6FE6" w:rsidRDefault="007A6FE6" w:rsidP="002D6935">
      <w:pPr>
        <w:jc w:val="both"/>
      </w:pPr>
      <w:r>
        <w:t>- wystąpiła istotna zmiana okoliczności</w:t>
      </w:r>
      <w:r w:rsidR="004109D8">
        <w:t xml:space="preserve"> powodująca, że prowadzenie postępowania</w:t>
      </w:r>
      <w:r w:rsidR="0011254F">
        <w:t xml:space="preserve"> </w:t>
      </w:r>
      <w:r w:rsidR="004109D8">
        <w:t xml:space="preserve">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t xml:space="preserve">Informacja o wyborze najkorzystniejszej oferty zawierająca: nazwę (firmę), siedzibę i adres </w:t>
      </w:r>
      <w:r w:rsidR="0011254F">
        <w:t>oferenta</w:t>
      </w:r>
      <w:r>
        <w:t xml:space="preserve">, którego ofertę wybrano zostanie przekazana oferentom najpóźniej w terminie 14 dni od dnia składania ofert.  </w:t>
      </w:r>
    </w:p>
    <w:p w:rsidR="0099798B" w:rsidRPr="00054BF9" w:rsidRDefault="0099798B" w:rsidP="002D6935">
      <w:pPr>
        <w:jc w:val="both"/>
      </w:pPr>
      <w:r>
        <w:t xml:space="preserve"> </w:t>
      </w:r>
    </w:p>
    <w:p w:rsidR="00720BC8" w:rsidRDefault="00720BC8" w:rsidP="002D6935">
      <w:pPr>
        <w:pStyle w:val="Tekstpodstawowy"/>
        <w:spacing w:after="0"/>
        <w:jc w:val="both"/>
      </w:pPr>
    </w:p>
    <w:p w:rsidR="00D77E96" w:rsidRPr="00054BF9" w:rsidRDefault="00D77E96" w:rsidP="002D6935">
      <w:pPr>
        <w:pStyle w:val="Tekstpodstawowy"/>
        <w:spacing w:after="0"/>
        <w:jc w:val="both"/>
      </w:pPr>
    </w:p>
    <w:p w:rsidR="00D77E96" w:rsidRDefault="00D77E96" w:rsidP="002D6935">
      <w:pPr>
        <w:jc w:val="both"/>
      </w:pPr>
      <w:r>
        <w:t>W załączeniu:</w:t>
      </w:r>
    </w:p>
    <w:p w:rsidR="00FF6A38" w:rsidRDefault="00FF6A38" w:rsidP="002D6935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BB08D1" w:rsidRDefault="00BB08D1" w:rsidP="002D6935">
      <w:pPr>
        <w:jc w:val="both"/>
      </w:pPr>
      <w:r>
        <w:t>2. Wzór umowy</w:t>
      </w:r>
    </w:p>
    <w:p w:rsidR="00D60A84" w:rsidRDefault="00D60A84" w:rsidP="002D6935">
      <w:pPr>
        <w:jc w:val="both"/>
      </w:pPr>
      <w:r>
        <w:t>3.</w:t>
      </w:r>
      <w:r w:rsidR="00E916A3">
        <w:t xml:space="preserve"> </w:t>
      </w:r>
      <w:r>
        <w:t>Protokół zdawczo odbiorczy</w:t>
      </w:r>
    </w:p>
    <w:p w:rsidR="00D60A84" w:rsidRDefault="00D60A84" w:rsidP="00D60A84">
      <w:pPr>
        <w:jc w:val="both"/>
      </w:pPr>
      <w:r>
        <w:t>4. Opinia nr  POP 411/2023 z dnia 24.07.2023 roku Instytutu Techniki Motoryzacyjnej, Ruchu Drogowego, Maszyn i Urządzeń.</w:t>
      </w: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D24C34" w:rsidRPr="00054BF9" w:rsidRDefault="00D24C34" w:rsidP="002D6935">
      <w:pPr>
        <w:ind w:left="3540" w:firstLine="708"/>
        <w:jc w:val="both"/>
      </w:pPr>
    </w:p>
    <w:p w:rsidR="00D24C34" w:rsidRPr="00054BF9" w:rsidRDefault="00D24C34" w:rsidP="002D6935">
      <w:pPr>
        <w:ind w:left="3540" w:firstLine="708"/>
        <w:jc w:val="both"/>
      </w:pPr>
    </w:p>
    <w:p w:rsidR="00B6790D" w:rsidRPr="00054BF9" w:rsidRDefault="005C3410" w:rsidP="002D6935">
      <w:pPr>
        <w:ind w:left="3540" w:firstLine="708"/>
        <w:jc w:val="both"/>
      </w:pPr>
      <w:r w:rsidRPr="00054BF9">
        <w:t>Sylwia Grupińska</w:t>
      </w:r>
    </w:p>
    <w:p w:rsidR="00D24C34" w:rsidRPr="00054BF9" w:rsidRDefault="00D24C34" w:rsidP="002D6935">
      <w:pPr>
        <w:jc w:val="both"/>
        <w:rPr>
          <w:b/>
        </w:rPr>
      </w:pPr>
    </w:p>
    <w:p w:rsidR="002A60A6" w:rsidRPr="00054BF9" w:rsidRDefault="002A60A6" w:rsidP="002D6935">
      <w:pPr>
        <w:jc w:val="both"/>
        <w:rPr>
          <w:b/>
        </w:rPr>
      </w:pPr>
    </w:p>
    <w:p w:rsidR="002A60A6" w:rsidRPr="00054BF9" w:rsidRDefault="002A60A6" w:rsidP="002D6935">
      <w:pPr>
        <w:jc w:val="both"/>
        <w:rPr>
          <w:b/>
        </w:rPr>
      </w:pPr>
    </w:p>
    <w:p w:rsidR="002A60A6" w:rsidRPr="00531CB0" w:rsidRDefault="002A60A6" w:rsidP="002D6935">
      <w:pPr>
        <w:jc w:val="both"/>
      </w:pPr>
    </w:p>
    <w:p w:rsidR="004A548A" w:rsidRPr="00E916A3" w:rsidRDefault="00D77E96" w:rsidP="002D6935">
      <w:pPr>
        <w:jc w:val="both"/>
      </w:pPr>
      <w:r w:rsidRPr="00531CB0">
        <w:t>Kościan ,</w:t>
      </w:r>
      <w:r w:rsidR="00531CB0" w:rsidRPr="00531CB0">
        <w:t xml:space="preserve"> dnia</w:t>
      </w:r>
      <w:r w:rsidR="00341995">
        <w:t xml:space="preserve"> 2023-08-25</w:t>
      </w:r>
    </w:p>
    <w:sectPr w:rsidR="004A548A" w:rsidRPr="00E916A3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1DDC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1F23D2E"/>
    <w:multiLevelType w:val="hybridMultilevel"/>
    <w:tmpl w:val="B970A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5"/>
  </w:num>
  <w:num w:numId="5">
    <w:abstractNumId w:val="4"/>
  </w:num>
  <w:num w:numId="6">
    <w:abstractNumId w:val="1"/>
  </w:num>
  <w:num w:numId="7">
    <w:abstractNumId w:val="14"/>
  </w:num>
  <w:num w:numId="8">
    <w:abstractNumId w:val="2"/>
  </w:num>
  <w:num w:numId="9">
    <w:abstractNumId w:val="23"/>
  </w:num>
  <w:num w:numId="10">
    <w:abstractNumId w:val="21"/>
  </w:num>
  <w:num w:numId="11">
    <w:abstractNumId w:val="19"/>
  </w:num>
  <w:num w:numId="12">
    <w:abstractNumId w:val="5"/>
  </w:num>
  <w:num w:numId="13">
    <w:abstractNumId w:val="6"/>
  </w:num>
  <w:num w:numId="14">
    <w:abstractNumId w:val="18"/>
  </w:num>
  <w:num w:numId="15">
    <w:abstractNumId w:val="12"/>
  </w:num>
  <w:num w:numId="16">
    <w:abstractNumId w:val="17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6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B1383"/>
    <w:rsid w:val="000C7D2A"/>
    <w:rsid w:val="000E0D63"/>
    <w:rsid w:val="0011254F"/>
    <w:rsid w:val="00121CC8"/>
    <w:rsid w:val="001300A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87E"/>
    <w:rsid w:val="002A60A6"/>
    <w:rsid w:val="002B00C7"/>
    <w:rsid w:val="002D6935"/>
    <w:rsid w:val="003028B2"/>
    <w:rsid w:val="00317A0A"/>
    <w:rsid w:val="00341995"/>
    <w:rsid w:val="003419A7"/>
    <w:rsid w:val="003444D5"/>
    <w:rsid w:val="00365573"/>
    <w:rsid w:val="00366B5F"/>
    <w:rsid w:val="00387AFE"/>
    <w:rsid w:val="00392AD0"/>
    <w:rsid w:val="003D514E"/>
    <w:rsid w:val="004109D8"/>
    <w:rsid w:val="00415D43"/>
    <w:rsid w:val="00422134"/>
    <w:rsid w:val="00422BB3"/>
    <w:rsid w:val="00424EE4"/>
    <w:rsid w:val="004375BE"/>
    <w:rsid w:val="00462617"/>
    <w:rsid w:val="004755A9"/>
    <w:rsid w:val="00487E3E"/>
    <w:rsid w:val="00491571"/>
    <w:rsid w:val="00495925"/>
    <w:rsid w:val="00497C95"/>
    <w:rsid w:val="004A2E16"/>
    <w:rsid w:val="004A548A"/>
    <w:rsid w:val="004B3008"/>
    <w:rsid w:val="004C609E"/>
    <w:rsid w:val="004F5775"/>
    <w:rsid w:val="00501DE1"/>
    <w:rsid w:val="00514476"/>
    <w:rsid w:val="00531CB0"/>
    <w:rsid w:val="0053399A"/>
    <w:rsid w:val="00577E2C"/>
    <w:rsid w:val="0058185F"/>
    <w:rsid w:val="00583133"/>
    <w:rsid w:val="00583FE7"/>
    <w:rsid w:val="00585AF4"/>
    <w:rsid w:val="00586063"/>
    <w:rsid w:val="00594920"/>
    <w:rsid w:val="005A7C3C"/>
    <w:rsid w:val="005B5C27"/>
    <w:rsid w:val="005C3410"/>
    <w:rsid w:val="005C4CD0"/>
    <w:rsid w:val="005D67B6"/>
    <w:rsid w:val="006214A7"/>
    <w:rsid w:val="00626833"/>
    <w:rsid w:val="00643FBE"/>
    <w:rsid w:val="006547E6"/>
    <w:rsid w:val="006702AA"/>
    <w:rsid w:val="006716D4"/>
    <w:rsid w:val="00685768"/>
    <w:rsid w:val="006A005F"/>
    <w:rsid w:val="006A3FF6"/>
    <w:rsid w:val="006A4822"/>
    <w:rsid w:val="006C327E"/>
    <w:rsid w:val="006F583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3CFD"/>
    <w:rsid w:val="008077A6"/>
    <w:rsid w:val="0087408B"/>
    <w:rsid w:val="00897885"/>
    <w:rsid w:val="008E0965"/>
    <w:rsid w:val="00932BB2"/>
    <w:rsid w:val="0094515E"/>
    <w:rsid w:val="00956C8D"/>
    <w:rsid w:val="0099798B"/>
    <w:rsid w:val="009A03D9"/>
    <w:rsid w:val="009A224A"/>
    <w:rsid w:val="009B48DE"/>
    <w:rsid w:val="009E707B"/>
    <w:rsid w:val="00A1716C"/>
    <w:rsid w:val="00A20898"/>
    <w:rsid w:val="00A36C70"/>
    <w:rsid w:val="00A51BF3"/>
    <w:rsid w:val="00A56EB7"/>
    <w:rsid w:val="00A723D5"/>
    <w:rsid w:val="00A72755"/>
    <w:rsid w:val="00A85032"/>
    <w:rsid w:val="00A933BD"/>
    <w:rsid w:val="00AA335E"/>
    <w:rsid w:val="00AB67D7"/>
    <w:rsid w:val="00AB6E28"/>
    <w:rsid w:val="00AD1D44"/>
    <w:rsid w:val="00B21FCE"/>
    <w:rsid w:val="00B345B3"/>
    <w:rsid w:val="00B6790D"/>
    <w:rsid w:val="00BB08D1"/>
    <w:rsid w:val="00BC6240"/>
    <w:rsid w:val="00BC6828"/>
    <w:rsid w:val="00BF4AA4"/>
    <w:rsid w:val="00BF55DC"/>
    <w:rsid w:val="00C03B7E"/>
    <w:rsid w:val="00C07160"/>
    <w:rsid w:val="00C2235A"/>
    <w:rsid w:val="00C2374C"/>
    <w:rsid w:val="00C533F2"/>
    <w:rsid w:val="00C95DB9"/>
    <w:rsid w:val="00CC4F02"/>
    <w:rsid w:val="00CF5BFE"/>
    <w:rsid w:val="00D1613B"/>
    <w:rsid w:val="00D24C34"/>
    <w:rsid w:val="00D41E54"/>
    <w:rsid w:val="00D60A8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916A3"/>
    <w:rsid w:val="00ED0371"/>
    <w:rsid w:val="00EF5A02"/>
    <w:rsid w:val="00F00452"/>
    <w:rsid w:val="00F16793"/>
    <w:rsid w:val="00F24B0D"/>
    <w:rsid w:val="00F30A25"/>
    <w:rsid w:val="00F33068"/>
    <w:rsid w:val="00F4091B"/>
    <w:rsid w:val="00F5012A"/>
    <w:rsid w:val="00F616AE"/>
    <w:rsid w:val="00F6171D"/>
    <w:rsid w:val="00F66189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266F-F925-497F-A8A4-6A1E0791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51</cp:revision>
  <cp:lastPrinted>2023-08-23T08:34:00Z</cp:lastPrinted>
  <dcterms:created xsi:type="dcterms:W3CDTF">2016-03-08T11:54:00Z</dcterms:created>
  <dcterms:modified xsi:type="dcterms:W3CDTF">2023-08-25T12:06:00Z</dcterms:modified>
</cp:coreProperties>
</file>