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0EFBE" w14:textId="77777777" w:rsidR="00960E75" w:rsidRPr="004A4226" w:rsidRDefault="00960E75" w:rsidP="003419E4">
      <w:pPr>
        <w:jc w:val="both"/>
        <w:rPr>
          <w:rFonts w:ascii="Arial" w:hAnsi="Arial" w:cs="Arial"/>
          <w:sz w:val="22"/>
          <w:szCs w:val="22"/>
        </w:rPr>
      </w:pPr>
    </w:p>
    <w:p w14:paraId="2A5A1F45" w14:textId="22658AF2" w:rsidR="00AA493A" w:rsidRPr="004A4226" w:rsidRDefault="00EA1B6A" w:rsidP="003419E4">
      <w:pPr>
        <w:jc w:val="both"/>
        <w:rPr>
          <w:rFonts w:ascii="Arial" w:hAnsi="Arial" w:cs="Arial"/>
          <w:sz w:val="22"/>
          <w:szCs w:val="22"/>
        </w:rPr>
      </w:pPr>
      <w:r w:rsidRPr="004A4226">
        <w:rPr>
          <w:rFonts w:ascii="Arial" w:hAnsi="Arial" w:cs="Arial"/>
          <w:sz w:val="22"/>
          <w:szCs w:val="22"/>
        </w:rPr>
        <w:t>WOO-</w:t>
      </w:r>
      <w:r w:rsidR="00DF4CB7" w:rsidRPr="004A4226">
        <w:rPr>
          <w:rFonts w:ascii="Arial" w:hAnsi="Arial" w:cs="Arial"/>
          <w:sz w:val="22"/>
          <w:szCs w:val="22"/>
        </w:rPr>
        <w:t>III.</w:t>
      </w:r>
      <w:r w:rsidR="006B0850" w:rsidRPr="004A4226">
        <w:rPr>
          <w:rFonts w:ascii="Arial" w:hAnsi="Arial" w:cs="Arial"/>
          <w:sz w:val="22"/>
          <w:szCs w:val="22"/>
        </w:rPr>
        <w:t>410.</w:t>
      </w:r>
      <w:r w:rsidR="005B1DBA" w:rsidRPr="004A4226">
        <w:rPr>
          <w:rFonts w:ascii="Arial" w:hAnsi="Arial" w:cs="Arial"/>
          <w:sz w:val="22"/>
          <w:szCs w:val="22"/>
        </w:rPr>
        <w:t>1042</w:t>
      </w:r>
      <w:r w:rsidR="004B75BD" w:rsidRPr="004A4226">
        <w:rPr>
          <w:rFonts w:ascii="Arial" w:hAnsi="Arial" w:cs="Arial"/>
          <w:sz w:val="22"/>
          <w:szCs w:val="22"/>
        </w:rPr>
        <w:t>.2023.AM.</w:t>
      </w:r>
      <w:r w:rsidR="00A51A02" w:rsidRPr="004A4226">
        <w:rPr>
          <w:rFonts w:ascii="Arial" w:hAnsi="Arial" w:cs="Arial"/>
          <w:sz w:val="22"/>
          <w:szCs w:val="22"/>
        </w:rPr>
        <w:t>1</w:t>
      </w:r>
    </w:p>
    <w:p w14:paraId="5E6E6C56" w14:textId="77777777" w:rsidR="00495867" w:rsidRPr="004A4226" w:rsidRDefault="00495867" w:rsidP="003419E4">
      <w:pPr>
        <w:jc w:val="both"/>
        <w:rPr>
          <w:rFonts w:ascii="Arial" w:hAnsi="Arial" w:cs="Arial"/>
          <w:sz w:val="22"/>
          <w:szCs w:val="22"/>
        </w:rPr>
      </w:pPr>
    </w:p>
    <w:p w14:paraId="13FF1AA8" w14:textId="1D508C75" w:rsidR="00426ACF" w:rsidRPr="004A4226" w:rsidRDefault="00426ACF" w:rsidP="003419E4">
      <w:pPr>
        <w:jc w:val="both"/>
        <w:rPr>
          <w:rFonts w:ascii="Arial" w:hAnsi="Arial" w:cs="Arial"/>
          <w:sz w:val="22"/>
          <w:szCs w:val="22"/>
        </w:rPr>
      </w:pPr>
    </w:p>
    <w:p w14:paraId="46BE52C2" w14:textId="66578DC0" w:rsidR="004B75BD" w:rsidRPr="004A4226" w:rsidRDefault="004B75BD" w:rsidP="004B75BD">
      <w:pPr>
        <w:autoSpaceDE w:val="0"/>
        <w:autoSpaceDN w:val="0"/>
        <w:adjustRightInd w:val="0"/>
        <w:ind w:left="4820"/>
        <w:rPr>
          <w:rFonts w:ascii="Arial" w:hAnsi="Arial" w:cs="Arial"/>
          <w:b/>
          <w:sz w:val="22"/>
          <w:szCs w:val="22"/>
          <w:lang w:eastAsia="ar-SA"/>
        </w:rPr>
      </w:pPr>
      <w:r w:rsidRPr="004A4226">
        <w:rPr>
          <w:rFonts w:ascii="Arial" w:hAnsi="Arial" w:cs="Arial"/>
          <w:b/>
          <w:sz w:val="22"/>
          <w:szCs w:val="22"/>
          <w:lang w:eastAsia="ar-SA"/>
        </w:rPr>
        <w:t>Pan</w:t>
      </w:r>
      <w:r w:rsidR="00A51A02" w:rsidRPr="004A4226">
        <w:rPr>
          <w:rFonts w:ascii="Arial" w:hAnsi="Arial" w:cs="Arial"/>
          <w:b/>
          <w:sz w:val="22"/>
          <w:szCs w:val="22"/>
          <w:lang w:eastAsia="ar-SA"/>
        </w:rPr>
        <w:t>i</w:t>
      </w:r>
      <w:r w:rsidRPr="004A4226">
        <w:rPr>
          <w:rFonts w:ascii="Arial" w:hAnsi="Arial" w:cs="Arial"/>
          <w:b/>
          <w:sz w:val="22"/>
          <w:szCs w:val="22"/>
          <w:lang w:eastAsia="ar-SA"/>
        </w:rPr>
        <w:t xml:space="preserve"> </w:t>
      </w:r>
      <w:r w:rsidR="00A51A02" w:rsidRPr="004A4226">
        <w:rPr>
          <w:rFonts w:ascii="Arial" w:hAnsi="Arial" w:cs="Arial"/>
          <w:b/>
          <w:sz w:val="22"/>
          <w:szCs w:val="22"/>
          <w:lang w:eastAsia="ar-SA"/>
        </w:rPr>
        <w:t xml:space="preserve">Karolina </w:t>
      </w:r>
      <w:proofErr w:type="spellStart"/>
      <w:r w:rsidR="00A51A02" w:rsidRPr="004A4226">
        <w:rPr>
          <w:rFonts w:ascii="Arial" w:hAnsi="Arial" w:cs="Arial"/>
          <w:b/>
          <w:sz w:val="22"/>
          <w:szCs w:val="22"/>
          <w:lang w:eastAsia="ar-SA"/>
        </w:rPr>
        <w:t>Ioannidis</w:t>
      </w:r>
      <w:proofErr w:type="spellEnd"/>
    </w:p>
    <w:p w14:paraId="0E79A4F0" w14:textId="4B05D2C2" w:rsidR="004B75BD" w:rsidRPr="004A4226" w:rsidRDefault="004B75BD" w:rsidP="004B75BD">
      <w:pPr>
        <w:autoSpaceDE w:val="0"/>
        <w:autoSpaceDN w:val="0"/>
        <w:adjustRightInd w:val="0"/>
        <w:ind w:left="4820"/>
        <w:rPr>
          <w:rFonts w:ascii="Arial" w:hAnsi="Arial" w:cs="Arial"/>
          <w:b/>
          <w:bCs/>
          <w:sz w:val="22"/>
          <w:szCs w:val="22"/>
        </w:rPr>
      </w:pPr>
      <w:r w:rsidRPr="004A4226">
        <w:rPr>
          <w:rFonts w:ascii="Arial" w:hAnsi="Arial" w:cs="Arial"/>
          <w:b/>
          <w:bCs/>
          <w:sz w:val="22"/>
          <w:szCs w:val="22"/>
        </w:rPr>
        <w:t>Pełnomo</w:t>
      </w:r>
      <w:r w:rsidR="00A51A02" w:rsidRPr="004A4226">
        <w:rPr>
          <w:rFonts w:ascii="Arial" w:hAnsi="Arial" w:cs="Arial"/>
          <w:b/>
          <w:bCs/>
          <w:sz w:val="22"/>
          <w:szCs w:val="22"/>
        </w:rPr>
        <w:t>cni</w:t>
      </w:r>
      <w:r w:rsidRPr="004A4226">
        <w:rPr>
          <w:rFonts w:ascii="Arial" w:hAnsi="Arial" w:cs="Arial"/>
          <w:b/>
          <w:bCs/>
          <w:sz w:val="22"/>
          <w:szCs w:val="22"/>
        </w:rPr>
        <w:t>c</w:t>
      </w:r>
      <w:r w:rsidR="00A51A02" w:rsidRPr="004A4226">
        <w:rPr>
          <w:rFonts w:ascii="Arial" w:hAnsi="Arial" w:cs="Arial"/>
          <w:b/>
          <w:bCs/>
          <w:sz w:val="22"/>
          <w:szCs w:val="22"/>
        </w:rPr>
        <w:t>zka</w:t>
      </w:r>
    </w:p>
    <w:p w14:paraId="499DE34D" w14:textId="00E3BB71" w:rsidR="001A03F8" w:rsidRPr="004A4226" w:rsidRDefault="00A51A02" w:rsidP="001A03F8">
      <w:pPr>
        <w:autoSpaceDE w:val="0"/>
        <w:autoSpaceDN w:val="0"/>
        <w:adjustRightInd w:val="0"/>
        <w:ind w:left="4820"/>
        <w:rPr>
          <w:rFonts w:ascii="Arial" w:hAnsi="Arial" w:cs="Arial"/>
          <w:b/>
          <w:bCs/>
          <w:sz w:val="22"/>
          <w:szCs w:val="22"/>
        </w:rPr>
      </w:pPr>
      <w:r w:rsidRPr="004A4226">
        <w:rPr>
          <w:rFonts w:ascii="Arial" w:hAnsi="Arial" w:cs="Arial"/>
          <w:b/>
          <w:bCs/>
          <w:sz w:val="22"/>
          <w:szCs w:val="22"/>
        </w:rPr>
        <w:t xml:space="preserve">Burmistrza </w:t>
      </w:r>
      <w:r w:rsidR="005824C5" w:rsidRPr="004A4226">
        <w:rPr>
          <w:rFonts w:ascii="Arial" w:hAnsi="Arial" w:cs="Arial"/>
          <w:b/>
          <w:bCs/>
          <w:sz w:val="22"/>
          <w:szCs w:val="22"/>
        </w:rPr>
        <w:t xml:space="preserve">Miasta </w:t>
      </w:r>
      <w:r w:rsidR="00F8251C" w:rsidRPr="004A4226">
        <w:rPr>
          <w:rFonts w:ascii="Arial" w:hAnsi="Arial" w:cs="Arial"/>
          <w:b/>
          <w:bCs/>
          <w:sz w:val="22"/>
          <w:szCs w:val="22"/>
        </w:rPr>
        <w:t>K</w:t>
      </w:r>
      <w:r w:rsidR="005824C5" w:rsidRPr="004A4226">
        <w:rPr>
          <w:rFonts w:ascii="Arial" w:hAnsi="Arial" w:cs="Arial"/>
          <w:b/>
          <w:bCs/>
          <w:sz w:val="22"/>
          <w:szCs w:val="22"/>
        </w:rPr>
        <w:t>ościan</w:t>
      </w:r>
      <w:r w:rsidR="00F8251C" w:rsidRPr="004A4226">
        <w:rPr>
          <w:rFonts w:ascii="Arial" w:hAnsi="Arial" w:cs="Arial"/>
          <w:b/>
          <w:bCs/>
          <w:sz w:val="22"/>
          <w:szCs w:val="22"/>
        </w:rPr>
        <w:t>a</w:t>
      </w:r>
    </w:p>
    <w:p w14:paraId="4E2839A3" w14:textId="77777777" w:rsidR="001A03F8" w:rsidRPr="004A4226" w:rsidRDefault="001A03F8" w:rsidP="001A03F8">
      <w:pPr>
        <w:autoSpaceDE w:val="0"/>
        <w:autoSpaceDN w:val="0"/>
        <w:adjustRightInd w:val="0"/>
        <w:ind w:left="4820"/>
        <w:rPr>
          <w:rFonts w:ascii="Arial" w:hAnsi="Arial" w:cs="Arial"/>
          <w:b/>
          <w:bCs/>
          <w:sz w:val="22"/>
          <w:szCs w:val="22"/>
        </w:rPr>
      </w:pPr>
    </w:p>
    <w:p w14:paraId="28322136" w14:textId="77777777" w:rsidR="001A03F8" w:rsidRPr="004A4226" w:rsidRDefault="001A03F8" w:rsidP="001A03F8">
      <w:pPr>
        <w:autoSpaceDE w:val="0"/>
        <w:autoSpaceDN w:val="0"/>
        <w:adjustRightInd w:val="0"/>
        <w:ind w:left="4820"/>
        <w:rPr>
          <w:rFonts w:ascii="Arial" w:hAnsi="Arial" w:cs="Arial"/>
          <w:sz w:val="22"/>
          <w:szCs w:val="22"/>
        </w:rPr>
      </w:pPr>
      <w:r w:rsidRPr="004A4226">
        <w:rPr>
          <w:rFonts w:ascii="Arial" w:hAnsi="Arial" w:cs="Arial"/>
          <w:color w:val="000000"/>
          <w:sz w:val="22"/>
          <w:szCs w:val="22"/>
        </w:rPr>
        <w:t xml:space="preserve">Zakład Analiz Środowiskowych </w:t>
      </w:r>
    </w:p>
    <w:p w14:paraId="19553B0C" w14:textId="17155387" w:rsidR="001A03F8" w:rsidRPr="004A4226" w:rsidRDefault="001A03F8" w:rsidP="001A03F8">
      <w:pPr>
        <w:autoSpaceDE w:val="0"/>
        <w:autoSpaceDN w:val="0"/>
        <w:adjustRightInd w:val="0"/>
        <w:ind w:left="4820"/>
        <w:rPr>
          <w:rFonts w:ascii="Arial" w:hAnsi="Arial" w:cs="Arial"/>
          <w:color w:val="000000"/>
          <w:sz w:val="22"/>
          <w:szCs w:val="22"/>
        </w:rPr>
      </w:pPr>
      <w:r w:rsidRPr="004A4226">
        <w:rPr>
          <w:rFonts w:ascii="Arial" w:hAnsi="Arial" w:cs="Arial"/>
          <w:color w:val="000000"/>
          <w:sz w:val="22"/>
          <w:szCs w:val="22"/>
        </w:rPr>
        <w:t xml:space="preserve">Eko-precyzja Czupryn Paweł </w:t>
      </w:r>
    </w:p>
    <w:p w14:paraId="7BAB6AC4" w14:textId="77777777" w:rsidR="001A03F8" w:rsidRPr="004A4226" w:rsidRDefault="001A03F8" w:rsidP="006258A3">
      <w:pPr>
        <w:autoSpaceDE w:val="0"/>
        <w:autoSpaceDN w:val="0"/>
        <w:adjustRightInd w:val="0"/>
        <w:ind w:left="4820"/>
        <w:rPr>
          <w:rFonts w:ascii="Arial" w:hAnsi="Arial" w:cs="Arial"/>
          <w:color w:val="000000"/>
          <w:sz w:val="22"/>
          <w:szCs w:val="22"/>
        </w:rPr>
      </w:pPr>
      <w:r w:rsidRPr="004A4226">
        <w:rPr>
          <w:rFonts w:ascii="Arial" w:hAnsi="Arial" w:cs="Arial"/>
          <w:color w:val="000000"/>
          <w:sz w:val="22"/>
          <w:szCs w:val="22"/>
        </w:rPr>
        <w:t>ul. Sikorskiego 10</w:t>
      </w:r>
    </w:p>
    <w:p w14:paraId="19A423A5" w14:textId="77777777" w:rsidR="006258A3" w:rsidRPr="004A4226" w:rsidRDefault="001A03F8" w:rsidP="006258A3">
      <w:pPr>
        <w:autoSpaceDE w:val="0"/>
        <w:autoSpaceDN w:val="0"/>
        <w:adjustRightInd w:val="0"/>
        <w:ind w:left="4820"/>
        <w:rPr>
          <w:rFonts w:ascii="Arial" w:hAnsi="Arial" w:cs="Arial"/>
          <w:color w:val="000000"/>
          <w:sz w:val="22"/>
          <w:szCs w:val="22"/>
        </w:rPr>
      </w:pPr>
      <w:r w:rsidRPr="004A4226">
        <w:rPr>
          <w:rFonts w:ascii="Arial" w:hAnsi="Arial" w:cs="Arial"/>
          <w:color w:val="000000"/>
          <w:sz w:val="22"/>
          <w:szCs w:val="22"/>
        </w:rPr>
        <w:t>43-450 Ustroń</w:t>
      </w:r>
    </w:p>
    <w:p w14:paraId="30829423" w14:textId="387E2C2D" w:rsidR="00A51A02" w:rsidRPr="004A4226" w:rsidRDefault="00A51A02" w:rsidP="00A51A02">
      <w:pPr>
        <w:autoSpaceDE w:val="0"/>
        <w:autoSpaceDN w:val="0"/>
        <w:adjustRightInd w:val="0"/>
        <w:rPr>
          <w:rFonts w:ascii="Arial" w:hAnsi="Arial" w:cs="Arial"/>
          <w:color w:val="000000"/>
          <w:sz w:val="22"/>
          <w:szCs w:val="22"/>
        </w:rPr>
      </w:pPr>
    </w:p>
    <w:p w14:paraId="523DAADB" w14:textId="77777777" w:rsidR="00F01C8A" w:rsidRPr="004A4226" w:rsidRDefault="00F01C8A" w:rsidP="003419E4">
      <w:pPr>
        <w:jc w:val="both"/>
        <w:rPr>
          <w:rFonts w:ascii="Arial" w:hAnsi="Arial" w:cs="Arial"/>
          <w:sz w:val="22"/>
          <w:szCs w:val="22"/>
        </w:rPr>
      </w:pPr>
    </w:p>
    <w:p w14:paraId="22D07EEF" w14:textId="77777777" w:rsidR="001556AF" w:rsidRPr="004A4226" w:rsidRDefault="001556AF" w:rsidP="003419E4">
      <w:pPr>
        <w:jc w:val="both"/>
        <w:rPr>
          <w:rFonts w:ascii="Arial" w:hAnsi="Arial" w:cs="Arial"/>
          <w:sz w:val="22"/>
          <w:szCs w:val="22"/>
        </w:rPr>
      </w:pPr>
    </w:p>
    <w:p w14:paraId="4BA3A55C" w14:textId="1FB2A9DB" w:rsidR="004B75BD" w:rsidRPr="004A4226" w:rsidRDefault="0007735F" w:rsidP="002E5A9C">
      <w:pPr>
        <w:ind w:left="993" w:hanging="993"/>
        <w:jc w:val="both"/>
        <w:rPr>
          <w:rFonts w:ascii="Arial" w:hAnsi="Arial" w:cs="Arial"/>
          <w:sz w:val="22"/>
          <w:szCs w:val="22"/>
        </w:rPr>
      </w:pPr>
      <w:r w:rsidRPr="004A4226">
        <w:rPr>
          <w:rFonts w:ascii="Arial" w:hAnsi="Arial" w:cs="Arial"/>
          <w:sz w:val="22"/>
          <w:szCs w:val="22"/>
        </w:rPr>
        <w:t xml:space="preserve">Dotyczy: </w:t>
      </w:r>
      <w:r w:rsidR="00AC5B8D" w:rsidRPr="004A4226">
        <w:rPr>
          <w:rFonts w:ascii="Arial" w:hAnsi="Arial" w:cs="Arial"/>
          <w:sz w:val="22"/>
          <w:szCs w:val="22"/>
        </w:rPr>
        <w:tab/>
      </w:r>
      <w:r w:rsidR="00F1347A" w:rsidRPr="004A4226">
        <w:rPr>
          <w:rFonts w:ascii="Arial" w:hAnsi="Arial" w:cs="Arial"/>
          <w:sz w:val="22"/>
          <w:szCs w:val="22"/>
        </w:rPr>
        <w:t xml:space="preserve">projektu </w:t>
      </w:r>
      <w:r w:rsidR="00CD0393" w:rsidRPr="004A4226">
        <w:rPr>
          <w:rFonts w:ascii="Arial" w:hAnsi="Arial" w:cs="Arial"/>
          <w:sz w:val="22"/>
          <w:szCs w:val="22"/>
        </w:rPr>
        <w:t>„Programu Ochrony Środowiska dla Miasta Kościana na lata 2024-2027 z perspektywą do 2031 r.”</w:t>
      </w:r>
    </w:p>
    <w:p w14:paraId="508A5E0A" w14:textId="77777777" w:rsidR="00122C62" w:rsidRPr="004A4226" w:rsidRDefault="00122C62" w:rsidP="002E5A9C">
      <w:pPr>
        <w:ind w:left="993" w:hanging="993"/>
        <w:jc w:val="both"/>
        <w:rPr>
          <w:rFonts w:ascii="Arial" w:hAnsi="Arial" w:cs="Arial"/>
          <w:sz w:val="22"/>
          <w:szCs w:val="22"/>
        </w:rPr>
      </w:pPr>
    </w:p>
    <w:p w14:paraId="67468577" w14:textId="53A48F82" w:rsidR="008C1CC6" w:rsidRPr="004A4226" w:rsidRDefault="008C1CC6" w:rsidP="00842064">
      <w:pPr>
        <w:spacing w:after="200"/>
        <w:ind w:firstLine="567"/>
        <w:jc w:val="both"/>
        <w:rPr>
          <w:rFonts w:ascii="Arial" w:hAnsi="Arial" w:cs="Arial"/>
          <w:sz w:val="22"/>
          <w:szCs w:val="22"/>
        </w:rPr>
      </w:pPr>
      <w:r w:rsidRPr="004A4226">
        <w:rPr>
          <w:rFonts w:ascii="Arial" w:hAnsi="Arial" w:cs="Arial"/>
          <w:sz w:val="22"/>
          <w:szCs w:val="22"/>
        </w:rPr>
        <w:t xml:space="preserve">Pismem z </w:t>
      </w:r>
      <w:r w:rsidR="00CD0393" w:rsidRPr="004A4226">
        <w:rPr>
          <w:rFonts w:ascii="Arial" w:hAnsi="Arial" w:cs="Arial"/>
          <w:sz w:val="22"/>
          <w:szCs w:val="22"/>
        </w:rPr>
        <w:t>14.11</w:t>
      </w:r>
      <w:r w:rsidR="004B75BD" w:rsidRPr="004A4226">
        <w:rPr>
          <w:rFonts w:ascii="Arial" w:hAnsi="Arial" w:cs="Arial"/>
          <w:sz w:val="22"/>
          <w:szCs w:val="22"/>
        </w:rPr>
        <w:t xml:space="preserve">.2023 r. (data wpływu: </w:t>
      </w:r>
      <w:r w:rsidR="00CD0393" w:rsidRPr="004A4226">
        <w:rPr>
          <w:rFonts w:ascii="Arial" w:hAnsi="Arial" w:cs="Arial"/>
          <w:sz w:val="22"/>
          <w:szCs w:val="22"/>
        </w:rPr>
        <w:t>14.11</w:t>
      </w:r>
      <w:r w:rsidR="004B75BD" w:rsidRPr="004A4226">
        <w:rPr>
          <w:rFonts w:ascii="Arial" w:hAnsi="Arial" w:cs="Arial"/>
          <w:sz w:val="22"/>
          <w:szCs w:val="22"/>
        </w:rPr>
        <w:t xml:space="preserve">.2023 r.), </w:t>
      </w:r>
      <w:r w:rsidR="001A03F8" w:rsidRPr="004A4226">
        <w:rPr>
          <w:rFonts w:ascii="Arial" w:eastAsia="Lucida Sans Unicode" w:hAnsi="Arial" w:cs="Arial"/>
          <w:bCs/>
          <w:sz w:val="22"/>
          <w:szCs w:val="22"/>
        </w:rPr>
        <w:t>pełnomocniczka</w:t>
      </w:r>
      <w:r w:rsidR="0012767E" w:rsidRPr="004A4226">
        <w:rPr>
          <w:rFonts w:ascii="Arial" w:eastAsia="Lucida Sans Unicode" w:hAnsi="Arial" w:cs="Arial"/>
          <w:bCs/>
          <w:sz w:val="22"/>
          <w:szCs w:val="22"/>
        </w:rPr>
        <w:t xml:space="preserve"> </w:t>
      </w:r>
      <w:r w:rsidR="001A03F8" w:rsidRPr="004A4226">
        <w:rPr>
          <w:rFonts w:ascii="Arial" w:eastAsia="Lucida Sans Unicode" w:hAnsi="Arial" w:cs="Arial"/>
          <w:bCs/>
          <w:sz w:val="22"/>
          <w:szCs w:val="22"/>
        </w:rPr>
        <w:t xml:space="preserve">Burmistrza </w:t>
      </w:r>
      <w:r w:rsidR="00CD0393" w:rsidRPr="004A4226">
        <w:rPr>
          <w:rFonts w:ascii="Arial" w:eastAsia="Lucida Sans Unicode" w:hAnsi="Arial" w:cs="Arial"/>
          <w:bCs/>
          <w:sz w:val="22"/>
          <w:szCs w:val="22"/>
        </w:rPr>
        <w:t>Miasta Kościana</w:t>
      </w:r>
      <w:r w:rsidRPr="004A4226">
        <w:rPr>
          <w:rFonts w:ascii="Arial" w:eastAsia="Lucida Sans Unicode" w:hAnsi="Arial" w:cs="Arial"/>
          <w:bCs/>
          <w:sz w:val="22"/>
          <w:szCs w:val="22"/>
        </w:rPr>
        <w:t>,</w:t>
      </w:r>
      <w:r w:rsidRPr="004A4226">
        <w:rPr>
          <w:rFonts w:ascii="Arial" w:hAnsi="Arial" w:cs="Arial"/>
          <w:sz w:val="22"/>
          <w:szCs w:val="22"/>
        </w:rPr>
        <w:t xml:space="preserve"> na podstawie art. 48 </w:t>
      </w:r>
      <w:r w:rsidR="00CD0393" w:rsidRPr="004A4226">
        <w:rPr>
          <w:rFonts w:ascii="Arial" w:hAnsi="Arial" w:cs="Arial"/>
          <w:sz w:val="22"/>
          <w:szCs w:val="22"/>
        </w:rPr>
        <w:t xml:space="preserve">ust. 1 </w:t>
      </w:r>
      <w:r w:rsidRPr="004A4226">
        <w:rPr>
          <w:rFonts w:ascii="Arial" w:hAnsi="Arial" w:cs="Arial"/>
          <w:sz w:val="22"/>
          <w:szCs w:val="22"/>
        </w:rPr>
        <w:t>us</w:t>
      </w:r>
      <w:r w:rsidR="00D2544B" w:rsidRPr="004A4226">
        <w:rPr>
          <w:rFonts w:ascii="Arial" w:hAnsi="Arial" w:cs="Arial"/>
          <w:sz w:val="22"/>
          <w:szCs w:val="22"/>
        </w:rPr>
        <w:t>tawy z dnia 3 października 2008 </w:t>
      </w:r>
      <w:r w:rsidRPr="004A4226">
        <w:rPr>
          <w:rFonts w:ascii="Arial" w:hAnsi="Arial" w:cs="Arial"/>
          <w:sz w:val="22"/>
          <w:szCs w:val="22"/>
        </w:rPr>
        <w:t>r. o</w:t>
      </w:r>
      <w:r w:rsidR="004A4226">
        <w:rPr>
          <w:rFonts w:ascii="Arial" w:hAnsi="Arial" w:cs="Arial"/>
          <w:sz w:val="22"/>
          <w:szCs w:val="22"/>
        </w:rPr>
        <w:t> </w:t>
      </w:r>
      <w:r w:rsidRPr="004A4226">
        <w:rPr>
          <w:rFonts w:ascii="Arial" w:hAnsi="Arial" w:cs="Arial"/>
          <w:sz w:val="22"/>
          <w:szCs w:val="22"/>
        </w:rPr>
        <w:t>udostępnianiu informacji o środowisku i</w:t>
      </w:r>
      <w:r w:rsidR="00DA1C93" w:rsidRPr="004A4226">
        <w:rPr>
          <w:rFonts w:ascii="Arial" w:hAnsi="Arial" w:cs="Arial"/>
          <w:sz w:val="22"/>
          <w:szCs w:val="22"/>
        </w:rPr>
        <w:t xml:space="preserve"> </w:t>
      </w:r>
      <w:r w:rsidRPr="004A4226">
        <w:rPr>
          <w:rFonts w:ascii="Arial" w:hAnsi="Arial" w:cs="Arial"/>
          <w:sz w:val="22"/>
          <w:szCs w:val="22"/>
        </w:rPr>
        <w:t>jego ochronie, udziale społeczeństwa w</w:t>
      </w:r>
      <w:r w:rsidR="00DA1C93" w:rsidRPr="004A4226">
        <w:rPr>
          <w:rFonts w:ascii="Arial" w:hAnsi="Arial" w:cs="Arial"/>
          <w:sz w:val="22"/>
          <w:szCs w:val="22"/>
        </w:rPr>
        <w:t xml:space="preserve"> </w:t>
      </w:r>
      <w:r w:rsidRPr="004A4226">
        <w:rPr>
          <w:rFonts w:ascii="Arial" w:hAnsi="Arial" w:cs="Arial"/>
          <w:sz w:val="22"/>
          <w:szCs w:val="22"/>
        </w:rPr>
        <w:t>ochronie środowiska oraz o ocenach oddziaływania na środowisko (Dz. U. z 202</w:t>
      </w:r>
      <w:r w:rsidR="001A03F8" w:rsidRPr="004A4226">
        <w:rPr>
          <w:rFonts w:ascii="Arial" w:hAnsi="Arial" w:cs="Arial"/>
          <w:sz w:val="22"/>
          <w:szCs w:val="22"/>
        </w:rPr>
        <w:t>3</w:t>
      </w:r>
      <w:r w:rsidRPr="004A4226">
        <w:rPr>
          <w:rFonts w:ascii="Arial" w:hAnsi="Arial" w:cs="Arial"/>
          <w:sz w:val="22"/>
          <w:szCs w:val="22"/>
        </w:rPr>
        <w:t xml:space="preserve"> r. poz.</w:t>
      </w:r>
      <w:r w:rsidR="00DA1C93" w:rsidRPr="004A4226">
        <w:rPr>
          <w:rFonts w:ascii="Arial" w:hAnsi="Arial" w:cs="Arial"/>
          <w:sz w:val="22"/>
          <w:szCs w:val="22"/>
        </w:rPr>
        <w:t xml:space="preserve"> </w:t>
      </w:r>
      <w:r w:rsidR="00BC0441" w:rsidRPr="004A4226">
        <w:rPr>
          <w:rFonts w:ascii="Arial" w:hAnsi="Arial" w:cs="Arial"/>
          <w:sz w:val="22"/>
          <w:szCs w:val="22"/>
        </w:rPr>
        <w:t>10</w:t>
      </w:r>
      <w:r w:rsidR="001A03F8" w:rsidRPr="004A4226">
        <w:rPr>
          <w:rFonts w:ascii="Arial" w:hAnsi="Arial" w:cs="Arial"/>
          <w:sz w:val="22"/>
          <w:szCs w:val="22"/>
        </w:rPr>
        <w:t>94</w:t>
      </w:r>
      <w:r w:rsidRPr="004A4226">
        <w:rPr>
          <w:rFonts w:ascii="Arial" w:hAnsi="Arial" w:cs="Arial"/>
          <w:sz w:val="22"/>
          <w:szCs w:val="22"/>
        </w:rPr>
        <w:t xml:space="preserve">, z </w:t>
      </w:r>
      <w:proofErr w:type="spellStart"/>
      <w:r w:rsidRPr="004A4226">
        <w:rPr>
          <w:rFonts w:ascii="Arial" w:hAnsi="Arial" w:cs="Arial"/>
          <w:sz w:val="22"/>
          <w:szCs w:val="22"/>
        </w:rPr>
        <w:t>późn</w:t>
      </w:r>
      <w:proofErr w:type="spellEnd"/>
      <w:r w:rsidRPr="004A4226">
        <w:rPr>
          <w:rFonts w:ascii="Arial" w:hAnsi="Arial" w:cs="Arial"/>
          <w:sz w:val="22"/>
          <w:szCs w:val="22"/>
        </w:rPr>
        <w:t xml:space="preserve">. zm.), </w:t>
      </w:r>
      <w:r w:rsidRPr="004A4226">
        <w:rPr>
          <w:rFonts w:ascii="Arial" w:hAnsi="Arial" w:cs="Arial"/>
          <w:i/>
          <w:sz w:val="22"/>
          <w:szCs w:val="22"/>
        </w:rPr>
        <w:t xml:space="preserve">zwanej dalej ustawą </w:t>
      </w:r>
      <w:proofErr w:type="spellStart"/>
      <w:r w:rsidRPr="004A4226">
        <w:rPr>
          <w:rFonts w:ascii="Arial" w:hAnsi="Arial" w:cs="Arial"/>
          <w:i/>
          <w:sz w:val="22"/>
          <w:szCs w:val="22"/>
        </w:rPr>
        <w:t>ooś</w:t>
      </w:r>
      <w:proofErr w:type="spellEnd"/>
      <w:r w:rsidRPr="004A4226">
        <w:rPr>
          <w:rFonts w:ascii="Arial" w:hAnsi="Arial" w:cs="Arial"/>
          <w:sz w:val="22"/>
          <w:szCs w:val="22"/>
        </w:rPr>
        <w:t>, wystąpił</w:t>
      </w:r>
      <w:r w:rsidR="001A03F8" w:rsidRPr="004A4226">
        <w:rPr>
          <w:rFonts w:ascii="Arial" w:hAnsi="Arial" w:cs="Arial"/>
          <w:sz w:val="22"/>
          <w:szCs w:val="22"/>
        </w:rPr>
        <w:t>a</w:t>
      </w:r>
      <w:r w:rsidRPr="004A4226">
        <w:rPr>
          <w:rFonts w:ascii="Arial" w:hAnsi="Arial" w:cs="Arial"/>
          <w:sz w:val="22"/>
          <w:szCs w:val="22"/>
        </w:rPr>
        <w:t xml:space="preserve"> </w:t>
      </w:r>
      <w:r w:rsidR="0012767E" w:rsidRPr="004A4226">
        <w:rPr>
          <w:rFonts w:ascii="Arial" w:eastAsia="Calibri" w:hAnsi="Arial" w:cs="Arial"/>
          <w:sz w:val="22"/>
          <w:szCs w:val="22"/>
        </w:rPr>
        <w:t>z</w:t>
      </w:r>
      <w:r w:rsidR="00DA1C93" w:rsidRPr="004A4226">
        <w:rPr>
          <w:rFonts w:ascii="Arial" w:eastAsia="Calibri" w:hAnsi="Arial" w:cs="Arial"/>
          <w:sz w:val="22"/>
          <w:szCs w:val="22"/>
        </w:rPr>
        <w:t xml:space="preserve"> </w:t>
      </w:r>
      <w:r w:rsidR="0012767E" w:rsidRPr="004A4226">
        <w:rPr>
          <w:rFonts w:ascii="Arial" w:eastAsia="Calibri" w:hAnsi="Arial" w:cs="Arial"/>
          <w:sz w:val="22"/>
          <w:szCs w:val="22"/>
        </w:rPr>
        <w:t xml:space="preserve">wnioskiem </w:t>
      </w:r>
      <w:r w:rsidR="00205DE2" w:rsidRPr="004A4226">
        <w:rPr>
          <w:rFonts w:ascii="Arial" w:eastAsia="Calibri" w:hAnsi="Arial" w:cs="Arial"/>
          <w:sz w:val="22"/>
          <w:szCs w:val="22"/>
        </w:rPr>
        <w:t xml:space="preserve">o </w:t>
      </w:r>
      <w:r w:rsidR="00D37839" w:rsidRPr="004A4226">
        <w:rPr>
          <w:rFonts w:ascii="Arial" w:eastAsia="Calibri" w:hAnsi="Arial" w:cs="Arial"/>
          <w:sz w:val="22"/>
          <w:szCs w:val="22"/>
        </w:rPr>
        <w:t>„</w:t>
      </w:r>
      <w:r w:rsidR="00842064" w:rsidRPr="004A4226">
        <w:rPr>
          <w:rFonts w:ascii="Arial" w:hAnsi="Arial" w:cs="Arial"/>
          <w:color w:val="000000"/>
          <w:sz w:val="22"/>
          <w:szCs w:val="22"/>
        </w:rPr>
        <w:t>odstąpienie od konieczności przeprowadzania Strategicznej oceny oddziaływania na środowisko dla »</w:t>
      </w:r>
      <w:r w:rsidR="00CD0393" w:rsidRPr="004A4226">
        <w:rPr>
          <w:rFonts w:ascii="Arial" w:hAnsi="Arial" w:cs="Arial"/>
          <w:color w:val="000000"/>
          <w:sz w:val="22"/>
          <w:szCs w:val="22"/>
        </w:rPr>
        <w:t>Programu Ochrony Środowiska dla Miasta Kościana na lata 2024-2027 z perspektywą do 2031 r.</w:t>
      </w:r>
      <w:r w:rsidR="00205DE2" w:rsidRPr="004A4226">
        <w:rPr>
          <w:rFonts w:ascii="Arial" w:eastAsia="Calibri" w:hAnsi="Arial" w:cs="Arial"/>
          <w:sz w:val="22"/>
          <w:szCs w:val="22"/>
        </w:rPr>
        <w:t>«”.</w:t>
      </w:r>
    </w:p>
    <w:p w14:paraId="7A54DEC4" w14:textId="77777777" w:rsidR="00421C53" w:rsidRPr="004A4226" w:rsidRDefault="00F66314" w:rsidP="00421C53">
      <w:pPr>
        <w:spacing w:after="200"/>
        <w:ind w:firstLine="567"/>
        <w:jc w:val="both"/>
        <w:rPr>
          <w:rFonts w:ascii="Arial" w:hAnsi="Arial" w:cs="Arial"/>
          <w:sz w:val="22"/>
          <w:szCs w:val="22"/>
        </w:rPr>
      </w:pPr>
      <w:r w:rsidRPr="004A4226">
        <w:rPr>
          <w:rFonts w:ascii="Arial" w:hAnsi="Arial" w:cs="Arial"/>
          <w:sz w:val="22"/>
          <w:szCs w:val="22"/>
        </w:rPr>
        <w:t xml:space="preserve">Zgodnie z art. 48 ust. 1 ustawy </w:t>
      </w:r>
      <w:proofErr w:type="spellStart"/>
      <w:r w:rsidRPr="004A4226">
        <w:rPr>
          <w:rFonts w:ascii="Arial" w:hAnsi="Arial" w:cs="Arial"/>
          <w:sz w:val="22"/>
          <w:szCs w:val="22"/>
        </w:rPr>
        <w:t>ooś</w:t>
      </w:r>
      <w:proofErr w:type="spellEnd"/>
      <w:r w:rsidRPr="004A4226">
        <w:rPr>
          <w:rFonts w:ascii="Arial" w:hAnsi="Arial" w:cs="Arial"/>
          <w:sz w:val="22"/>
          <w:szCs w:val="22"/>
        </w:rPr>
        <w:t xml:space="preserve"> organ opracowujący projekt dokumentu, o którym mowa w art. 46 ust. 1 pkt 1 i 2, oraz projekt zmiany takiego dokumentu, może, po</w:t>
      </w:r>
      <w:bookmarkStart w:id="0" w:name="_Hlk31319213"/>
      <w:r w:rsidRPr="004A4226">
        <w:rPr>
          <w:rFonts w:ascii="Arial" w:hAnsi="Arial" w:cs="Arial"/>
          <w:sz w:val="22"/>
          <w:szCs w:val="22"/>
        </w:rPr>
        <w:t> </w:t>
      </w:r>
      <w:bookmarkEnd w:id="0"/>
      <w:r w:rsidRPr="004A4226">
        <w:rPr>
          <w:rFonts w:ascii="Arial" w:hAnsi="Arial" w:cs="Arial"/>
          <w:sz w:val="22"/>
          <w:szCs w:val="22"/>
        </w:rPr>
        <w:t xml:space="preserve">uzgodnieniu z właściwymi organami, o których mowa w art. 57 i art. 58, odstąpić od przeprowadzenia strategicznej oceny oddziaływania na środowisko, jeżeli stwierdzi, że realizacja postanowień takiego dokumentu albo jego zmiany nie spowoduje znaczącego oddziaływania na środowisko, w tym na obszary Natura 2000. Zgodnie z art. 48 ust. 3 ustawy </w:t>
      </w:r>
      <w:proofErr w:type="spellStart"/>
      <w:r w:rsidRPr="004A4226">
        <w:rPr>
          <w:rFonts w:ascii="Arial" w:hAnsi="Arial" w:cs="Arial"/>
          <w:sz w:val="22"/>
          <w:szCs w:val="22"/>
        </w:rPr>
        <w:t>ooś</w:t>
      </w:r>
      <w:proofErr w:type="spellEnd"/>
      <w:r w:rsidRPr="004A4226">
        <w:rPr>
          <w:rFonts w:ascii="Arial" w:hAnsi="Arial" w:cs="Arial"/>
          <w:sz w:val="22"/>
          <w:szCs w:val="22"/>
        </w:rPr>
        <w:t xml:space="preserve"> odstąpienie od przeprowadzenia strategicznej oceny oddziaływania na środowisko w przypadku projektu dokumentu, o którym mowa w art. 46 ust. 1 pkt 1 i 2, może dotyczyć wyłącznie projektu dokumentu dotyczącego obszaru w granicach jednej gminy. Zgodnie z art. 46 ust. 1 pkt 2 ustawy</w:t>
      </w:r>
      <w:r w:rsidRPr="004A4226">
        <w:rPr>
          <w:rFonts w:ascii="Arial" w:hAnsi="Arial" w:cs="Arial"/>
          <w:i/>
          <w:sz w:val="22"/>
          <w:szCs w:val="22"/>
        </w:rPr>
        <w:t xml:space="preserve"> </w:t>
      </w:r>
      <w:proofErr w:type="spellStart"/>
      <w:r w:rsidRPr="004A4226">
        <w:rPr>
          <w:rFonts w:ascii="Arial" w:hAnsi="Arial" w:cs="Arial"/>
          <w:iCs/>
          <w:sz w:val="22"/>
          <w:szCs w:val="22"/>
        </w:rPr>
        <w:t>ooś</w:t>
      </w:r>
      <w:proofErr w:type="spellEnd"/>
      <w:r w:rsidRPr="004A4226">
        <w:rPr>
          <w:rFonts w:ascii="Arial" w:hAnsi="Arial" w:cs="Arial"/>
          <w:iCs/>
          <w:sz w:val="22"/>
          <w:szCs w:val="22"/>
        </w:rPr>
        <w:t>,</w:t>
      </w:r>
      <w:r w:rsidRPr="004A4226">
        <w:rPr>
          <w:rFonts w:ascii="Arial" w:hAnsi="Arial" w:cs="Arial"/>
          <w:sz w:val="22"/>
          <w:szCs w:val="22"/>
        </w:rPr>
        <w:t xml:space="preserve"> przeprowadzenia strategicznej oceny oddziaływania na środowisko wymaga projekt polityki, strategii, planu i programu w dziedzinie przemysłu, energetyki, transportu, telekomunikacji, gospodarki wodnej, gospodarki odpadami, leśnictwa, rolnictwa, rybołówstwa, turystyki i wykorzystywania terenu, opracowywany lub przyjmowany przez organy administracji, wyznaczający ramy dla późniejszej realizacji przedsięwzięć mogących znacząco oddziaływać na środowisko, tj. przedsięwzięć wymienionych w rozporządzeniu Rady Ministrów z dnia 10 września 2019 r. w sprawie przedsięwzięć mogących znacząco oddziaływać na środowisko (Dz. U. z 2019 r. poz. 1839, z </w:t>
      </w:r>
      <w:proofErr w:type="spellStart"/>
      <w:r w:rsidRPr="004A4226">
        <w:rPr>
          <w:rFonts w:ascii="Arial" w:hAnsi="Arial" w:cs="Arial"/>
          <w:sz w:val="22"/>
          <w:szCs w:val="22"/>
        </w:rPr>
        <w:t>późn</w:t>
      </w:r>
      <w:proofErr w:type="spellEnd"/>
      <w:r w:rsidRPr="004A4226">
        <w:rPr>
          <w:rFonts w:ascii="Arial" w:hAnsi="Arial" w:cs="Arial"/>
          <w:sz w:val="22"/>
          <w:szCs w:val="22"/>
        </w:rPr>
        <w:t>. zm.).</w:t>
      </w:r>
    </w:p>
    <w:p w14:paraId="7A7C0300" w14:textId="164E21D8" w:rsidR="008B4C13" w:rsidRPr="004A4226" w:rsidRDefault="00CB3D86" w:rsidP="00421C53">
      <w:pPr>
        <w:spacing w:after="200"/>
        <w:ind w:firstLine="567"/>
        <w:jc w:val="both"/>
        <w:rPr>
          <w:rFonts w:ascii="Arial" w:hAnsi="Arial" w:cs="Arial"/>
          <w:sz w:val="22"/>
          <w:szCs w:val="22"/>
        </w:rPr>
      </w:pPr>
      <w:r w:rsidRPr="004A4226">
        <w:rPr>
          <w:rFonts w:ascii="Arial" w:eastAsia="Calibri" w:hAnsi="Arial" w:cs="Arial"/>
          <w:sz w:val="22"/>
          <w:szCs w:val="22"/>
        </w:rPr>
        <w:t>W pi</w:t>
      </w:r>
      <w:r w:rsidR="00E35485" w:rsidRPr="004A4226">
        <w:rPr>
          <w:rFonts w:ascii="Arial" w:eastAsia="Calibri" w:hAnsi="Arial" w:cs="Arial"/>
          <w:sz w:val="22"/>
          <w:szCs w:val="22"/>
        </w:rPr>
        <w:t xml:space="preserve">śmie z </w:t>
      </w:r>
      <w:r w:rsidR="00F3376D" w:rsidRPr="004A4226">
        <w:rPr>
          <w:rFonts w:ascii="Arial" w:eastAsia="Calibri" w:hAnsi="Arial" w:cs="Arial"/>
          <w:sz w:val="22"/>
          <w:szCs w:val="22"/>
        </w:rPr>
        <w:t>14.11</w:t>
      </w:r>
      <w:r w:rsidR="00CC2537" w:rsidRPr="004A4226">
        <w:rPr>
          <w:rFonts w:ascii="Arial" w:eastAsia="Calibri" w:hAnsi="Arial" w:cs="Arial"/>
          <w:sz w:val="22"/>
          <w:szCs w:val="22"/>
        </w:rPr>
        <w:t>.202</w:t>
      </w:r>
      <w:r w:rsidR="00947868">
        <w:rPr>
          <w:rFonts w:ascii="Arial" w:eastAsia="Calibri" w:hAnsi="Arial" w:cs="Arial"/>
          <w:sz w:val="22"/>
          <w:szCs w:val="22"/>
        </w:rPr>
        <w:t>3</w:t>
      </w:r>
      <w:r w:rsidR="00CC2537" w:rsidRPr="004A4226">
        <w:rPr>
          <w:rFonts w:ascii="Arial" w:eastAsia="Calibri" w:hAnsi="Arial" w:cs="Arial"/>
          <w:sz w:val="22"/>
          <w:szCs w:val="22"/>
        </w:rPr>
        <w:t xml:space="preserve"> r.</w:t>
      </w:r>
      <w:r w:rsidR="00421C53" w:rsidRPr="004A4226">
        <w:rPr>
          <w:rFonts w:ascii="Arial" w:eastAsia="Calibri" w:hAnsi="Arial" w:cs="Arial"/>
          <w:sz w:val="22"/>
          <w:szCs w:val="22"/>
        </w:rPr>
        <w:t>, odnosząc się do projektu „Programu</w:t>
      </w:r>
      <w:r w:rsidR="00421C53" w:rsidRPr="004A4226">
        <w:rPr>
          <w:rFonts w:ascii="Arial" w:hAnsi="Arial" w:cs="Arial"/>
          <w:color w:val="000000"/>
          <w:sz w:val="22"/>
          <w:szCs w:val="22"/>
        </w:rPr>
        <w:t xml:space="preserve"> Ochrony Środowiska dla Miasta Kościana na lata 2024-2027 z perspektywą do 2031 r.”</w:t>
      </w:r>
      <w:r w:rsidR="00421C53" w:rsidRPr="004A4226">
        <w:rPr>
          <w:rFonts w:ascii="Arial" w:eastAsia="Calibri" w:hAnsi="Arial" w:cs="Arial"/>
          <w:sz w:val="22"/>
          <w:szCs w:val="22"/>
        </w:rPr>
        <w:t xml:space="preserve"> </w:t>
      </w:r>
      <w:r w:rsidR="00CC2537" w:rsidRPr="004A4226">
        <w:rPr>
          <w:rFonts w:ascii="Arial" w:eastAsia="Calibri" w:hAnsi="Arial" w:cs="Arial"/>
          <w:sz w:val="22"/>
          <w:szCs w:val="22"/>
        </w:rPr>
        <w:t>napisano: „</w:t>
      </w:r>
      <w:r w:rsidR="00421C53" w:rsidRPr="004A4226">
        <w:rPr>
          <w:rFonts w:ascii="Arial" w:hAnsi="Arial" w:cs="Arial"/>
          <w:color w:val="000000"/>
          <w:sz w:val="22"/>
          <w:szCs w:val="22"/>
        </w:rPr>
        <w:t>Organ opracowujący dokument zaliczył go do dokumentów wskazanych w art. 46 ust. 1 pkt. 2 ww. ustawy – tj. dokument wyznacza ramy dla późniejszej realizacji przedsięwzięć mogących znacząco oddziaływać na środowisko</w:t>
      </w:r>
      <w:r w:rsidR="00842064" w:rsidRPr="004A4226">
        <w:rPr>
          <w:rFonts w:ascii="Arial" w:hAnsi="Arial" w:cs="Arial"/>
          <w:color w:val="000000"/>
          <w:sz w:val="22"/>
          <w:szCs w:val="22"/>
        </w:rPr>
        <w:t>”.</w:t>
      </w:r>
      <w:r w:rsidR="008B4C13" w:rsidRPr="004A4226">
        <w:rPr>
          <w:rFonts w:ascii="Arial" w:hAnsi="Arial" w:cs="Arial"/>
          <w:color w:val="000000"/>
          <w:sz w:val="22"/>
          <w:szCs w:val="22"/>
        </w:rPr>
        <w:t xml:space="preserve"> Ponadto napisano: „</w:t>
      </w:r>
      <w:r w:rsidR="00421C53" w:rsidRPr="004A4226">
        <w:rPr>
          <w:rFonts w:ascii="Arial" w:hAnsi="Arial" w:cs="Arial"/>
          <w:sz w:val="22"/>
          <w:szCs w:val="22"/>
        </w:rPr>
        <w:t xml:space="preserve">W celu stwierdzenia potencjalnego oddziaływania lub jego braku na środowisko podczas tworzenia przedmiotowego dokumentu, dokonano analizy wszystkich zadań inwestycyjnych i </w:t>
      </w:r>
      <w:proofErr w:type="spellStart"/>
      <w:r w:rsidR="00421C53" w:rsidRPr="004A4226">
        <w:rPr>
          <w:rFonts w:ascii="Arial" w:hAnsi="Arial" w:cs="Arial"/>
          <w:sz w:val="22"/>
          <w:szCs w:val="22"/>
        </w:rPr>
        <w:t>nieinwestycyjnych</w:t>
      </w:r>
      <w:proofErr w:type="spellEnd"/>
      <w:r w:rsidR="00421C53" w:rsidRPr="004A4226">
        <w:rPr>
          <w:rFonts w:ascii="Arial" w:hAnsi="Arial" w:cs="Arial"/>
          <w:sz w:val="22"/>
          <w:szCs w:val="22"/>
        </w:rPr>
        <w:t xml:space="preserve">, kwalifikując je zgodnie z wytycznymi </w:t>
      </w:r>
      <w:r w:rsidR="00947868">
        <w:rPr>
          <w:rFonts w:ascii="Arial" w:hAnsi="Arial" w:cs="Arial"/>
          <w:sz w:val="22"/>
          <w:szCs w:val="22"/>
        </w:rPr>
        <w:t>określonymi w Rozporządzeniu</w:t>
      </w:r>
      <w:r w:rsidR="00421C53" w:rsidRPr="004A4226">
        <w:rPr>
          <w:rFonts w:ascii="Arial" w:hAnsi="Arial" w:cs="Arial"/>
          <w:sz w:val="22"/>
          <w:szCs w:val="22"/>
        </w:rPr>
        <w:t xml:space="preserve"> Rady Ministrów z dnia 10 września 2019</w:t>
      </w:r>
      <w:r w:rsidR="004A4226">
        <w:rPr>
          <w:rFonts w:ascii="Arial" w:hAnsi="Arial" w:cs="Arial"/>
          <w:sz w:val="22"/>
          <w:szCs w:val="22"/>
        </w:rPr>
        <w:t> </w:t>
      </w:r>
      <w:r w:rsidR="00421C53" w:rsidRPr="004A4226">
        <w:rPr>
          <w:rFonts w:ascii="Arial" w:hAnsi="Arial" w:cs="Arial"/>
          <w:sz w:val="22"/>
          <w:szCs w:val="22"/>
        </w:rPr>
        <w:t>r. w sprawie przedsięwzięć mogących znacząco oddziaływać na środowisko (Dz.</w:t>
      </w:r>
      <w:r w:rsidR="004A4226">
        <w:rPr>
          <w:rFonts w:ascii="Arial" w:hAnsi="Arial" w:cs="Arial"/>
          <w:sz w:val="22"/>
          <w:szCs w:val="22"/>
        </w:rPr>
        <w:t xml:space="preserve"> </w:t>
      </w:r>
      <w:r w:rsidR="00421C53" w:rsidRPr="004A4226">
        <w:rPr>
          <w:rFonts w:ascii="Arial" w:hAnsi="Arial" w:cs="Arial"/>
          <w:sz w:val="22"/>
          <w:szCs w:val="22"/>
        </w:rPr>
        <w:t>U. 2019</w:t>
      </w:r>
      <w:r w:rsidR="004A4226">
        <w:rPr>
          <w:rFonts w:ascii="Arial" w:hAnsi="Arial" w:cs="Arial"/>
          <w:sz w:val="22"/>
          <w:szCs w:val="22"/>
        </w:rPr>
        <w:t xml:space="preserve"> r. </w:t>
      </w:r>
      <w:r w:rsidR="00421C53" w:rsidRPr="004A4226">
        <w:rPr>
          <w:rFonts w:ascii="Arial" w:hAnsi="Arial" w:cs="Arial"/>
          <w:sz w:val="22"/>
          <w:szCs w:val="22"/>
        </w:rPr>
        <w:t>poz. 1839). Projektowany dokument wyznacza ramy dla późniejszych realizacji przedsięwzięć mogących potencjalnie znacząco oddziaływać na środowisko zgodnie z ww. Rozporządzeniem</w:t>
      </w:r>
      <w:r w:rsidR="008B4C13" w:rsidRPr="004A4226">
        <w:rPr>
          <w:rFonts w:ascii="Arial" w:hAnsi="Arial" w:cs="Arial"/>
          <w:color w:val="000000"/>
          <w:sz w:val="22"/>
          <w:szCs w:val="22"/>
        </w:rPr>
        <w:t xml:space="preserve">”. </w:t>
      </w:r>
    </w:p>
    <w:p w14:paraId="149D192E" w14:textId="685F9889" w:rsidR="008B4C13" w:rsidRPr="004A4226" w:rsidRDefault="005D5747" w:rsidP="0080102F">
      <w:pPr>
        <w:ind w:firstLine="567"/>
        <w:jc w:val="both"/>
        <w:rPr>
          <w:rFonts w:ascii="Arial" w:eastAsia="Calibri" w:hAnsi="Arial" w:cs="Arial"/>
          <w:sz w:val="22"/>
          <w:szCs w:val="22"/>
        </w:rPr>
      </w:pPr>
      <w:r w:rsidRPr="004A4226">
        <w:rPr>
          <w:rFonts w:ascii="Arial" w:eastAsia="Calibri" w:hAnsi="Arial" w:cs="Arial"/>
          <w:sz w:val="22"/>
          <w:szCs w:val="22"/>
        </w:rPr>
        <w:lastRenderedPageBreak/>
        <w:t>W</w:t>
      </w:r>
      <w:r w:rsidR="008B4C13" w:rsidRPr="004A4226">
        <w:rPr>
          <w:rFonts w:ascii="Arial" w:eastAsia="Calibri" w:hAnsi="Arial" w:cs="Arial"/>
          <w:sz w:val="22"/>
          <w:szCs w:val="22"/>
        </w:rPr>
        <w:t xml:space="preserve"> przedstawionej dokumentacji wskazano </w:t>
      </w:r>
      <w:r w:rsidR="006207F0" w:rsidRPr="004A4226">
        <w:rPr>
          <w:rFonts w:ascii="Arial" w:eastAsia="Calibri" w:hAnsi="Arial" w:cs="Arial"/>
          <w:sz w:val="22"/>
          <w:szCs w:val="22"/>
        </w:rPr>
        <w:t>zada</w:t>
      </w:r>
      <w:r w:rsidRPr="004A4226">
        <w:rPr>
          <w:rFonts w:ascii="Arial" w:eastAsia="Calibri" w:hAnsi="Arial" w:cs="Arial"/>
          <w:sz w:val="22"/>
          <w:szCs w:val="22"/>
        </w:rPr>
        <w:t>nia</w:t>
      </w:r>
      <w:r w:rsidR="006207F0" w:rsidRPr="004A4226">
        <w:rPr>
          <w:rFonts w:ascii="Arial" w:eastAsia="Calibri" w:hAnsi="Arial" w:cs="Arial"/>
          <w:sz w:val="22"/>
          <w:szCs w:val="22"/>
        </w:rPr>
        <w:t xml:space="preserve"> inwestycyjn</w:t>
      </w:r>
      <w:r w:rsidRPr="004A4226">
        <w:rPr>
          <w:rFonts w:ascii="Arial" w:eastAsia="Calibri" w:hAnsi="Arial" w:cs="Arial"/>
          <w:sz w:val="22"/>
          <w:szCs w:val="22"/>
        </w:rPr>
        <w:t>e</w:t>
      </w:r>
      <w:r w:rsidR="00F7250B" w:rsidRPr="004A4226">
        <w:rPr>
          <w:rFonts w:ascii="Arial" w:eastAsia="Calibri" w:hAnsi="Arial" w:cs="Arial"/>
          <w:sz w:val="22"/>
          <w:szCs w:val="22"/>
        </w:rPr>
        <w:t>, stanowiące przedsięwzięcia mogące znacząco oddziaływać na środowisko:</w:t>
      </w:r>
    </w:p>
    <w:p w14:paraId="2132489D" w14:textId="31F675BB" w:rsidR="00F7250B" w:rsidRPr="004A4226" w:rsidRDefault="0080102F" w:rsidP="00F57684">
      <w:pPr>
        <w:pStyle w:val="Akapitzlist"/>
        <w:numPr>
          <w:ilvl w:val="0"/>
          <w:numId w:val="1"/>
        </w:numPr>
        <w:autoSpaceDE w:val="0"/>
        <w:autoSpaceDN w:val="0"/>
        <w:adjustRightInd w:val="0"/>
        <w:spacing w:line="240" w:lineRule="auto"/>
        <w:ind w:left="714" w:hanging="357"/>
        <w:jc w:val="both"/>
        <w:rPr>
          <w:rFonts w:ascii="Arial" w:hAnsi="Arial" w:cs="Arial"/>
          <w:color w:val="000000"/>
        </w:rPr>
      </w:pPr>
      <w:r w:rsidRPr="004A4226">
        <w:rPr>
          <w:rFonts w:ascii="Arial" w:hAnsi="Arial" w:cs="Arial"/>
          <w:color w:val="000000"/>
        </w:rPr>
        <w:t>„</w:t>
      </w:r>
      <w:r w:rsidR="00F7250B" w:rsidRPr="004A4226">
        <w:rPr>
          <w:rFonts w:ascii="Arial" w:hAnsi="Arial" w:cs="Arial"/>
          <w:color w:val="000000"/>
        </w:rPr>
        <w:t>Rozbudowa sieci gazowej wraz z podłączeniem nowych odbiorców</w:t>
      </w:r>
      <w:r w:rsidRPr="004A4226">
        <w:rPr>
          <w:rFonts w:ascii="Arial" w:hAnsi="Arial" w:cs="Arial"/>
          <w:color w:val="000000"/>
        </w:rPr>
        <w:t>”,</w:t>
      </w:r>
    </w:p>
    <w:p w14:paraId="490ABCFF" w14:textId="50B6EBEB" w:rsidR="00BD464C" w:rsidRPr="004A4226" w:rsidRDefault="0080102F" w:rsidP="00F57684">
      <w:pPr>
        <w:pStyle w:val="Akapitzlist"/>
        <w:numPr>
          <w:ilvl w:val="0"/>
          <w:numId w:val="1"/>
        </w:numPr>
        <w:autoSpaceDE w:val="0"/>
        <w:autoSpaceDN w:val="0"/>
        <w:adjustRightInd w:val="0"/>
        <w:spacing w:line="240" w:lineRule="auto"/>
        <w:ind w:left="714" w:hanging="357"/>
        <w:jc w:val="both"/>
        <w:rPr>
          <w:rFonts w:ascii="Arial" w:hAnsi="Arial" w:cs="Arial"/>
          <w:color w:val="000000"/>
        </w:rPr>
      </w:pPr>
      <w:r w:rsidRPr="004A4226">
        <w:rPr>
          <w:rFonts w:ascii="Arial" w:hAnsi="Arial" w:cs="Arial"/>
          <w:color w:val="000000"/>
        </w:rPr>
        <w:t>„</w:t>
      </w:r>
      <w:r w:rsidR="00BD464C" w:rsidRPr="004A4226">
        <w:rPr>
          <w:rFonts w:ascii="Arial" w:hAnsi="Arial" w:cs="Arial"/>
          <w:color w:val="000000"/>
        </w:rPr>
        <w:t>Budowa, przebudowa oraz remonty dróg</w:t>
      </w:r>
      <w:r w:rsidRPr="004A4226">
        <w:rPr>
          <w:rFonts w:ascii="Arial" w:hAnsi="Arial" w:cs="Arial"/>
          <w:color w:val="000000"/>
        </w:rPr>
        <w:t>”,</w:t>
      </w:r>
    </w:p>
    <w:p w14:paraId="60FD1240" w14:textId="14858006" w:rsidR="00BD464C" w:rsidRPr="004A4226" w:rsidRDefault="0080102F" w:rsidP="00F57684">
      <w:pPr>
        <w:pStyle w:val="Akapitzlist"/>
        <w:numPr>
          <w:ilvl w:val="0"/>
          <w:numId w:val="1"/>
        </w:numPr>
        <w:autoSpaceDE w:val="0"/>
        <w:autoSpaceDN w:val="0"/>
        <w:adjustRightInd w:val="0"/>
        <w:spacing w:line="240" w:lineRule="auto"/>
        <w:ind w:left="714" w:hanging="357"/>
        <w:jc w:val="both"/>
        <w:rPr>
          <w:rFonts w:ascii="Arial" w:hAnsi="Arial" w:cs="Arial"/>
          <w:color w:val="000000"/>
        </w:rPr>
      </w:pPr>
      <w:r w:rsidRPr="004A4226">
        <w:rPr>
          <w:rFonts w:ascii="Arial" w:hAnsi="Arial" w:cs="Arial"/>
          <w:color w:val="000000"/>
        </w:rPr>
        <w:t>„</w:t>
      </w:r>
      <w:r w:rsidR="00BD464C" w:rsidRPr="004A4226">
        <w:rPr>
          <w:rFonts w:ascii="Arial" w:hAnsi="Arial" w:cs="Arial"/>
          <w:color w:val="000000"/>
        </w:rPr>
        <w:t>Rozbudowa drogi wojewódzkiej nr 308 Grodzisk Wlkp. – Kunowo</w:t>
      </w:r>
      <w:r w:rsidRPr="004A4226">
        <w:rPr>
          <w:rFonts w:ascii="Arial" w:hAnsi="Arial" w:cs="Arial"/>
          <w:color w:val="000000"/>
        </w:rPr>
        <w:t>”,</w:t>
      </w:r>
      <w:r w:rsidR="00BD464C" w:rsidRPr="004A4226">
        <w:rPr>
          <w:rFonts w:ascii="Arial" w:hAnsi="Arial" w:cs="Arial"/>
          <w:color w:val="000000"/>
        </w:rPr>
        <w:t xml:space="preserve"> </w:t>
      </w:r>
    </w:p>
    <w:p w14:paraId="4C4E3E73" w14:textId="227C986B" w:rsidR="00BD464C" w:rsidRPr="004A4226" w:rsidRDefault="0080102F" w:rsidP="00F57684">
      <w:pPr>
        <w:pStyle w:val="Akapitzlist"/>
        <w:numPr>
          <w:ilvl w:val="0"/>
          <w:numId w:val="1"/>
        </w:numPr>
        <w:autoSpaceDE w:val="0"/>
        <w:autoSpaceDN w:val="0"/>
        <w:adjustRightInd w:val="0"/>
        <w:spacing w:line="240" w:lineRule="auto"/>
        <w:ind w:left="714" w:hanging="357"/>
        <w:jc w:val="both"/>
        <w:rPr>
          <w:rFonts w:ascii="Arial" w:hAnsi="Arial" w:cs="Arial"/>
          <w:color w:val="000000"/>
        </w:rPr>
      </w:pPr>
      <w:r w:rsidRPr="004A4226">
        <w:rPr>
          <w:rFonts w:ascii="Arial" w:hAnsi="Arial" w:cs="Arial"/>
          <w:color w:val="000000"/>
        </w:rPr>
        <w:t>„</w:t>
      </w:r>
      <w:r w:rsidR="00BD464C" w:rsidRPr="004A4226">
        <w:rPr>
          <w:rFonts w:ascii="Arial" w:hAnsi="Arial" w:cs="Arial"/>
          <w:color w:val="000000"/>
        </w:rPr>
        <w:t>Budowa obwodnicy Miasta w Kościana w ciągu drogi wojewódzkiej nr 308</w:t>
      </w:r>
      <w:r w:rsidRPr="004A4226">
        <w:rPr>
          <w:rFonts w:ascii="Arial" w:hAnsi="Arial" w:cs="Arial"/>
          <w:color w:val="000000"/>
        </w:rPr>
        <w:t>”,</w:t>
      </w:r>
      <w:r w:rsidR="00BD464C" w:rsidRPr="004A4226">
        <w:rPr>
          <w:rFonts w:ascii="Arial" w:hAnsi="Arial" w:cs="Arial"/>
          <w:color w:val="000000"/>
        </w:rPr>
        <w:t xml:space="preserve"> </w:t>
      </w:r>
    </w:p>
    <w:p w14:paraId="48889526" w14:textId="608D2977" w:rsidR="00706F70" w:rsidRPr="004A4226" w:rsidRDefault="0080102F" w:rsidP="00F57684">
      <w:pPr>
        <w:pStyle w:val="Akapitzlist"/>
        <w:numPr>
          <w:ilvl w:val="0"/>
          <w:numId w:val="1"/>
        </w:numPr>
        <w:autoSpaceDE w:val="0"/>
        <w:autoSpaceDN w:val="0"/>
        <w:adjustRightInd w:val="0"/>
        <w:spacing w:line="240" w:lineRule="auto"/>
        <w:ind w:left="714" w:hanging="357"/>
        <w:jc w:val="both"/>
        <w:rPr>
          <w:rFonts w:ascii="Arial" w:hAnsi="Arial" w:cs="Arial"/>
          <w:color w:val="000000"/>
        </w:rPr>
      </w:pPr>
      <w:r w:rsidRPr="004A4226">
        <w:rPr>
          <w:rFonts w:ascii="Arial" w:hAnsi="Arial" w:cs="Arial"/>
          <w:color w:val="000000"/>
        </w:rPr>
        <w:t>„</w:t>
      </w:r>
      <w:r w:rsidR="00706F70" w:rsidRPr="004A4226">
        <w:rPr>
          <w:rFonts w:ascii="Arial" w:hAnsi="Arial" w:cs="Arial"/>
          <w:color w:val="000000"/>
        </w:rPr>
        <w:t>Rozbudowa i modernizacji sieci wodociągowych</w:t>
      </w:r>
      <w:r w:rsidRPr="004A4226">
        <w:rPr>
          <w:rFonts w:ascii="Arial" w:hAnsi="Arial" w:cs="Arial"/>
          <w:color w:val="000000"/>
        </w:rPr>
        <w:t>”,</w:t>
      </w:r>
      <w:r w:rsidR="00706F70" w:rsidRPr="004A4226">
        <w:rPr>
          <w:rFonts w:ascii="Arial" w:hAnsi="Arial" w:cs="Arial"/>
          <w:color w:val="000000"/>
        </w:rPr>
        <w:t xml:space="preserve"> </w:t>
      </w:r>
    </w:p>
    <w:p w14:paraId="50A24C8B" w14:textId="5289D23B" w:rsidR="00F7250B" w:rsidRPr="004A4226" w:rsidRDefault="0080102F" w:rsidP="00F57684">
      <w:pPr>
        <w:pStyle w:val="Akapitzlist"/>
        <w:numPr>
          <w:ilvl w:val="0"/>
          <w:numId w:val="1"/>
        </w:numPr>
        <w:autoSpaceDE w:val="0"/>
        <w:autoSpaceDN w:val="0"/>
        <w:adjustRightInd w:val="0"/>
        <w:spacing w:line="240" w:lineRule="auto"/>
        <w:ind w:left="714" w:hanging="357"/>
        <w:jc w:val="both"/>
        <w:rPr>
          <w:rFonts w:ascii="Arial" w:hAnsi="Arial" w:cs="Arial"/>
          <w:color w:val="000000"/>
        </w:rPr>
      </w:pPr>
      <w:r w:rsidRPr="004A4226">
        <w:rPr>
          <w:rFonts w:ascii="Arial" w:hAnsi="Arial" w:cs="Arial"/>
          <w:color w:val="000000"/>
        </w:rPr>
        <w:t>„</w:t>
      </w:r>
      <w:r w:rsidR="00706F70" w:rsidRPr="004A4226">
        <w:rPr>
          <w:rFonts w:ascii="Arial" w:hAnsi="Arial" w:cs="Arial"/>
          <w:color w:val="000000"/>
        </w:rPr>
        <w:t>Rozbudowa oraz modernizacja kanalizacji sanitarnej</w:t>
      </w:r>
      <w:r w:rsidRPr="004A4226">
        <w:rPr>
          <w:rFonts w:ascii="Arial" w:hAnsi="Arial" w:cs="Arial"/>
          <w:color w:val="000000"/>
        </w:rPr>
        <w:t>”.</w:t>
      </w:r>
    </w:p>
    <w:p w14:paraId="3FF01261" w14:textId="148B9447" w:rsidR="00A025A1" w:rsidRPr="004A4226" w:rsidRDefault="0029081C" w:rsidP="0093215E">
      <w:pPr>
        <w:spacing w:after="200"/>
        <w:ind w:firstLine="567"/>
        <w:jc w:val="both"/>
        <w:rPr>
          <w:rFonts w:ascii="Arial" w:eastAsia="Calibri" w:hAnsi="Arial" w:cs="Arial"/>
          <w:sz w:val="22"/>
          <w:szCs w:val="22"/>
        </w:rPr>
      </w:pPr>
      <w:r w:rsidRPr="004A4226">
        <w:rPr>
          <w:rFonts w:ascii="Arial" w:eastAsia="Calibri" w:hAnsi="Arial" w:cs="Arial"/>
          <w:sz w:val="22"/>
          <w:szCs w:val="22"/>
        </w:rPr>
        <w:t>Zwracam</w:t>
      </w:r>
      <w:r w:rsidR="002515DD" w:rsidRPr="004A4226">
        <w:rPr>
          <w:rFonts w:ascii="Arial" w:eastAsia="Calibri" w:hAnsi="Arial" w:cs="Arial"/>
          <w:sz w:val="22"/>
          <w:szCs w:val="22"/>
        </w:rPr>
        <w:t xml:space="preserve"> uwagę, że także inne działania np. </w:t>
      </w:r>
      <w:r w:rsidRPr="004A4226">
        <w:rPr>
          <w:rFonts w:ascii="Arial" w:eastAsia="Calibri" w:hAnsi="Arial" w:cs="Arial"/>
          <w:sz w:val="22"/>
          <w:szCs w:val="22"/>
        </w:rPr>
        <w:t>„</w:t>
      </w:r>
      <w:r w:rsidR="002515DD" w:rsidRPr="004A4226">
        <w:rPr>
          <w:rFonts w:ascii="Arial" w:eastAsia="Calibri" w:hAnsi="Arial" w:cs="Arial"/>
          <w:sz w:val="22"/>
          <w:szCs w:val="22"/>
        </w:rPr>
        <w:t>Odbieranie i zagospodarowanie odpadów komunalnych</w:t>
      </w:r>
      <w:r w:rsidRPr="004A4226">
        <w:rPr>
          <w:rFonts w:ascii="Arial" w:eastAsia="Calibri" w:hAnsi="Arial" w:cs="Arial"/>
          <w:sz w:val="22"/>
          <w:szCs w:val="22"/>
        </w:rPr>
        <w:t>”</w:t>
      </w:r>
      <w:r w:rsidR="00437035" w:rsidRPr="004A4226">
        <w:rPr>
          <w:rFonts w:ascii="Arial" w:eastAsia="Calibri" w:hAnsi="Arial" w:cs="Arial"/>
          <w:sz w:val="22"/>
          <w:szCs w:val="22"/>
        </w:rPr>
        <w:t>, „Zagospodarowanie osadów ściekowych”, „Rozbudowa i modernizacja ujęć wody i stacji uzdatniania wody”</w:t>
      </w:r>
      <w:r w:rsidR="00ED4CE3" w:rsidRPr="004A4226">
        <w:rPr>
          <w:rFonts w:ascii="Arial" w:eastAsia="Calibri" w:hAnsi="Arial" w:cs="Arial"/>
          <w:sz w:val="22"/>
          <w:szCs w:val="22"/>
        </w:rPr>
        <w:t xml:space="preserve"> - </w:t>
      </w:r>
      <w:r w:rsidRPr="004A4226">
        <w:rPr>
          <w:rFonts w:ascii="Arial" w:eastAsia="Calibri" w:hAnsi="Arial" w:cs="Arial"/>
          <w:sz w:val="22"/>
          <w:szCs w:val="22"/>
        </w:rPr>
        <w:t>m</w:t>
      </w:r>
      <w:r w:rsidR="002515DD" w:rsidRPr="004A4226">
        <w:rPr>
          <w:rFonts w:ascii="Arial" w:eastAsia="Calibri" w:hAnsi="Arial" w:cs="Arial"/>
          <w:sz w:val="22"/>
          <w:szCs w:val="22"/>
        </w:rPr>
        <w:t>ogą stanowić przedsięwzięcia mogące znacząco oddziaływać na środowisko (</w:t>
      </w:r>
      <w:r w:rsidR="00ED4CE3" w:rsidRPr="004A4226">
        <w:rPr>
          <w:rFonts w:ascii="Arial" w:eastAsia="Calibri" w:hAnsi="Arial" w:cs="Arial"/>
          <w:sz w:val="22"/>
          <w:szCs w:val="22"/>
        </w:rPr>
        <w:t>tj.</w:t>
      </w:r>
      <w:r w:rsidR="002515DD" w:rsidRPr="004A4226">
        <w:rPr>
          <w:rFonts w:ascii="Arial" w:eastAsia="Calibri" w:hAnsi="Arial" w:cs="Arial"/>
          <w:sz w:val="22"/>
          <w:szCs w:val="22"/>
        </w:rPr>
        <w:t xml:space="preserve"> </w:t>
      </w:r>
      <w:r w:rsidRPr="004A4226">
        <w:rPr>
          <w:rFonts w:ascii="Arial" w:eastAsia="Calibri" w:hAnsi="Arial" w:cs="Arial"/>
          <w:sz w:val="22"/>
          <w:szCs w:val="22"/>
        </w:rPr>
        <w:t xml:space="preserve">instalacje związane z przetwarzaniem w rozumieniu </w:t>
      </w:r>
      <w:hyperlink r:id="rId8" w:anchor="/document/17940659?unitId=art(3)ust(1)pkt(21)&amp;cm=DOCUMENT" w:history="1">
        <w:r w:rsidRPr="004A4226">
          <w:rPr>
            <w:rFonts w:ascii="Arial" w:eastAsia="Calibri" w:hAnsi="Arial" w:cs="Arial"/>
            <w:sz w:val="22"/>
            <w:szCs w:val="22"/>
          </w:rPr>
          <w:t>art. 3 ust.</w:t>
        </w:r>
        <w:r w:rsidR="0080102F" w:rsidRPr="004A4226">
          <w:rPr>
            <w:rFonts w:ascii="Arial" w:eastAsia="Calibri" w:hAnsi="Arial" w:cs="Arial"/>
            <w:sz w:val="22"/>
            <w:szCs w:val="22"/>
          </w:rPr>
          <w:t> </w:t>
        </w:r>
        <w:r w:rsidRPr="004A4226">
          <w:rPr>
            <w:rFonts w:ascii="Arial" w:eastAsia="Calibri" w:hAnsi="Arial" w:cs="Arial"/>
            <w:sz w:val="22"/>
            <w:szCs w:val="22"/>
          </w:rPr>
          <w:t>1 pkt 21</w:t>
        </w:r>
      </w:hyperlink>
      <w:r w:rsidRPr="004A4226">
        <w:rPr>
          <w:rFonts w:ascii="Arial" w:eastAsia="Calibri" w:hAnsi="Arial" w:cs="Arial"/>
          <w:sz w:val="22"/>
          <w:szCs w:val="22"/>
        </w:rPr>
        <w:t xml:space="preserve"> ustawy z dnia 14 grudnia 2012 r. o odpadach odpadów z włączeniami; </w:t>
      </w:r>
      <w:r w:rsidR="00024744" w:rsidRPr="004A4226">
        <w:rPr>
          <w:rFonts w:ascii="Arial" w:eastAsia="Calibri" w:hAnsi="Arial" w:cs="Arial"/>
          <w:sz w:val="22"/>
          <w:szCs w:val="22"/>
        </w:rPr>
        <w:t>wiercenia wykonywane w celu zaopatrzenia w wodę, z wyłączeniem wykonywania ujęć wód podziemnych o głębokości mniejszej niż 100 m</w:t>
      </w:r>
      <w:r w:rsidR="00ED4CE3" w:rsidRPr="004A4226">
        <w:rPr>
          <w:rFonts w:ascii="Arial" w:eastAsia="Calibri" w:hAnsi="Arial" w:cs="Arial"/>
          <w:sz w:val="22"/>
          <w:szCs w:val="22"/>
        </w:rPr>
        <w:t xml:space="preserve">). </w:t>
      </w:r>
    </w:p>
    <w:p w14:paraId="5079B44C" w14:textId="4DB3DBCD" w:rsidR="00ED38F8" w:rsidRPr="004A4226" w:rsidRDefault="00556DF8" w:rsidP="00ED38F8">
      <w:pPr>
        <w:spacing w:after="200"/>
        <w:ind w:firstLine="567"/>
        <w:jc w:val="both"/>
        <w:rPr>
          <w:rFonts w:ascii="Arial" w:hAnsi="Arial" w:cs="Arial"/>
          <w:sz w:val="22"/>
          <w:szCs w:val="22"/>
        </w:rPr>
      </w:pPr>
      <w:r w:rsidRPr="004A4226">
        <w:rPr>
          <w:rFonts w:ascii="Arial" w:eastAsia="Calibri" w:hAnsi="Arial" w:cs="Arial"/>
          <w:sz w:val="22"/>
          <w:szCs w:val="22"/>
        </w:rPr>
        <w:t>W piśmie z 14.11.2023 r. odnosząc się do oddziaływania zadań</w:t>
      </w:r>
      <w:r w:rsidR="00947868">
        <w:rPr>
          <w:rFonts w:ascii="Arial" w:eastAsia="Calibri" w:hAnsi="Arial" w:cs="Arial"/>
          <w:sz w:val="22"/>
          <w:szCs w:val="22"/>
        </w:rPr>
        <w:t>,</w:t>
      </w:r>
      <w:r w:rsidRPr="004A4226">
        <w:rPr>
          <w:rFonts w:ascii="Arial" w:eastAsia="Calibri" w:hAnsi="Arial" w:cs="Arial"/>
          <w:sz w:val="22"/>
          <w:szCs w:val="22"/>
        </w:rPr>
        <w:t xml:space="preserve"> takich jak: „</w:t>
      </w:r>
      <w:r w:rsidRPr="00875806">
        <w:rPr>
          <w:rFonts w:ascii="Arial" w:eastAsia="Calibri" w:hAnsi="Arial" w:cs="Arial"/>
          <w:color w:val="000000"/>
          <w:sz w:val="22"/>
          <w:szCs w:val="22"/>
        </w:rPr>
        <w:t>Budowa, przebudowa oraz remonty dróg</w:t>
      </w:r>
      <w:r w:rsidRPr="004A4226">
        <w:rPr>
          <w:rFonts w:ascii="Arial" w:eastAsia="Calibri" w:hAnsi="Arial" w:cs="Arial"/>
          <w:sz w:val="22"/>
          <w:szCs w:val="22"/>
        </w:rPr>
        <w:t>”, „</w:t>
      </w:r>
      <w:r w:rsidRPr="00875806">
        <w:rPr>
          <w:rFonts w:ascii="Arial" w:eastAsia="Calibri" w:hAnsi="Arial" w:cs="Arial"/>
          <w:color w:val="000000"/>
          <w:sz w:val="22"/>
          <w:szCs w:val="22"/>
        </w:rPr>
        <w:t>Rozbudowa drogi wojewódzkiej nr 308 Grodzisk Wlkp. – Kunowo</w:t>
      </w:r>
      <w:r w:rsidRPr="004A4226">
        <w:rPr>
          <w:rFonts w:ascii="Arial" w:eastAsia="Calibri" w:hAnsi="Arial" w:cs="Arial"/>
          <w:sz w:val="22"/>
          <w:szCs w:val="22"/>
        </w:rPr>
        <w:t>”, „</w:t>
      </w:r>
      <w:r w:rsidRPr="00875806">
        <w:rPr>
          <w:rFonts w:ascii="Arial" w:eastAsia="Calibri" w:hAnsi="Arial" w:cs="Arial"/>
          <w:color w:val="000000"/>
          <w:sz w:val="22"/>
          <w:szCs w:val="22"/>
        </w:rPr>
        <w:t>Budowa obwodnicy Miasta w Kościana w ciągu drogi wojewódzkiej nr 308</w:t>
      </w:r>
      <w:r w:rsidRPr="004A4226">
        <w:rPr>
          <w:rFonts w:ascii="Arial" w:eastAsia="Calibri" w:hAnsi="Arial" w:cs="Arial"/>
          <w:sz w:val="22"/>
          <w:szCs w:val="22"/>
        </w:rPr>
        <w:t>” napisano: „</w:t>
      </w:r>
      <w:r w:rsidRPr="004A4226">
        <w:rPr>
          <w:rFonts w:ascii="Arial" w:hAnsi="Arial" w:cs="Arial"/>
          <w:sz w:val="22"/>
          <w:szCs w:val="22"/>
        </w:rPr>
        <w:t>Zadania mają na celu usprawnienie ruchu na terenie gminy. Drogi o dużym natężeniu ruchu mogą stanowić dla zwierząt barierę migracyjną”. Nas</w:t>
      </w:r>
      <w:r w:rsidR="00947868">
        <w:rPr>
          <w:rFonts w:ascii="Arial" w:hAnsi="Arial" w:cs="Arial"/>
          <w:sz w:val="22"/>
          <w:szCs w:val="22"/>
        </w:rPr>
        <w:t>tępnie określono wpływ przebudowy dróg, wskazując</w:t>
      </w:r>
      <w:r w:rsidRPr="004A4226">
        <w:rPr>
          <w:rFonts w:ascii="Arial" w:hAnsi="Arial" w:cs="Arial"/>
          <w:sz w:val="22"/>
          <w:szCs w:val="22"/>
        </w:rPr>
        <w:t xml:space="preserve"> m.in. że inwestycje te „będą obejmować istniejące drogi, których remont nie wpłynie znacząco na zwiększenie natężenia ruchu, a więc drogi te nie będą stanowiły bariery dla przemieszczania i migracji zwierząt”. Natomiast nie zróżnicowano ewentualnych oddziaływań co do skali inwestycji (rodzaj drogi – gminna, wojewódzka). Nie odniesiono się przede wszystkim do inwestycji związanych z budową dróg, w szczególności drogi obwodowej m. Kościana. Określając wpływ </w:t>
      </w:r>
      <w:r w:rsidR="00A025A1" w:rsidRPr="004A4226">
        <w:rPr>
          <w:rFonts w:ascii="Arial" w:hAnsi="Arial" w:cs="Arial"/>
          <w:sz w:val="22"/>
          <w:szCs w:val="22"/>
        </w:rPr>
        <w:t>eksploatacji</w:t>
      </w:r>
      <w:r w:rsidRPr="004A4226">
        <w:rPr>
          <w:rFonts w:ascii="Arial" w:hAnsi="Arial" w:cs="Arial"/>
          <w:sz w:val="22"/>
          <w:szCs w:val="22"/>
        </w:rPr>
        <w:t xml:space="preserve"> dróg na klimat akustyczny napisano: „Na etapie eksploatacji, źródłem hałasu będzie ruch pojazdów poruszających się po drogach. W związku z realizacją zadań nie przewiduje się wzrostu natężenia ruchu. Uwzględniając charakter oraz skalę przedsięwzięcia można spodziewać się poprawy istniejących warunków akustycznych w rejonie zainwestowania, poprzez zwiększenie płynności ruchu</w:t>
      </w:r>
      <w:r w:rsidR="00A025A1" w:rsidRPr="004A4226">
        <w:rPr>
          <w:rFonts w:ascii="Arial" w:hAnsi="Arial" w:cs="Arial"/>
          <w:sz w:val="22"/>
          <w:szCs w:val="22"/>
        </w:rPr>
        <w:t>”. Ponownie nie uwzględniono zadań związanych z budową nowych dróg.</w:t>
      </w:r>
      <w:r w:rsidRPr="004A4226">
        <w:rPr>
          <w:rFonts w:ascii="Arial" w:hAnsi="Arial" w:cs="Arial"/>
          <w:sz w:val="22"/>
          <w:szCs w:val="22"/>
        </w:rPr>
        <w:t xml:space="preserve"> Ponadto wskazano: „Eksploatacja dróg nie wpłynie na przekroczenie dopuszczalnych norm w zakresie emisji substancji do powietrza”, pozostawiając stwierdzenie bez uzasadnienia.</w:t>
      </w:r>
    </w:p>
    <w:p w14:paraId="717A6010" w14:textId="0CB2D279" w:rsidR="008520EC" w:rsidRPr="004A4226" w:rsidRDefault="000A2F34" w:rsidP="008520EC">
      <w:pPr>
        <w:spacing w:after="200"/>
        <w:ind w:firstLine="567"/>
        <w:jc w:val="both"/>
        <w:rPr>
          <w:rFonts w:ascii="Arial" w:hAnsi="Arial" w:cs="Arial"/>
          <w:sz w:val="22"/>
          <w:szCs w:val="22"/>
        </w:rPr>
      </w:pPr>
      <w:r w:rsidRPr="004A4226">
        <w:rPr>
          <w:rFonts w:ascii="Arial" w:hAnsi="Arial" w:cs="Arial"/>
          <w:sz w:val="22"/>
          <w:szCs w:val="22"/>
        </w:rPr>
        <w:t>W odniesieniu do zadania związanego z „</w:t>
      </w:r>
      <w:r w:rsidRPr="004A4226">
        <w:rPr>
          <w:rFonts w:ascii="Arial" w:eastAsia="Calibri" w:hAnsi="Arial" w:cs="Arial"/>
          <w:sz w:val="22"/>
          <w:szCs w:val="22"/>
        </w:rPr>
        <w:t xml:space="preserve">rozbudową i modernizacją ujęć wody i stacji uzdatniania wody” wskazano wyłącznie, że </w:t>
      </w:r>
      <w:r w:rsidRPr="004A4226">
        <w:rPr>
          <w:rFonts w:ascii="Arial" w:hAnsi="Arial" w:cs="Arial"/>
          <w:sz w:val="22"/>
          <w:szCs w:val="22"/>
        </w:rPr>
        <w:t>„rozbudowa sieci wodociągowej oraz sieci kanalizacji sanitarnej wraz z rozbudową i modernizacją ujęć wód i przydomowych oczyszczalni ścieków przyczyni się do ograniczenia procesu przedostawania się niebezpiecznych substancji zagrażających życiu i zdrowiu ludzi do wody i gleby oraz dotrzymania bezpiecznych wskaźników emisyjnych w odniesieniu do pozostałych substancji zagrażających ekosystemom wodnym”. Nie wyjaśniono, czy w ramach zadania planowana jest realizacja nowych ujęć wód, zwiększenia poboru wody</w:t>
      </w:r>
      <w:r w:rsidR="00ED38F8" w:rsidRPr="004A4226">
        <w:rPr>
          <w:rFonts w:ascii="Arial" w:hAnsi="Arial" w:cs="Arial"/>
          <w:sz w:val="22"/>
          <w:szCs w:val="22"/>
        </w:rPr>
        <w:t>, nie określono również oddziaływań na środowisko związanych z rozbudową ujęć wody</w:t>
      </w:r>
      <w:r w:rsidR="007063CF" w:rsidRPr="004A4226">
        <w:rPr>
          <w:rFonts w:ascii="Arial" w:hAnsi="Arial" w:cs="Arial"/>
          <w:sz w:val="22"/>
          <w:szCs w:val="22"/>
        </w:rPr>
        <w:t xml:space="preserve">, na etapie ich eksploatacji. </w:t>
      </w:r>
      <w:r w:rsidR="004B6736" w:rsidRPr="004A4226">
        <w:rPr>
          <w:rFonts w:ascii="Arial" w:hAnsi="Arial" w:cs="Arial"/>
          <w:sz w:val="22"/>
          <w:szCs w:val="22"/>
        </w:rPr>
        <w:t xml:space="preserve">W przedstawionej dokumentacji </w:t>
      </w:r>
      <w:r w:rsidR="00947868">
        <w:rPr>
          <w:rFonts w:ascii="Arial" w:hAnsi="Arial" w:cs="Arial"/>
          <w:sz w:val="22"/>
          <w:szCs w:val="22"/>
        </w:rPr>
        <w:br/>
      </w:r>
      <w:r w:rsidR="004B6736" w:rsidRPr="004A4226">
        <w:rPr>
          <w:rFonts w:ascii="Arial" w:hAnsi="Arial" w:cs="Arial"/>
          <w:sz w:val="22"/>
          <w:szCs w:val="22"/>
        </w:rPr>
        <w:t>odniesiono się głównie do prac budowalnych towarzyszących zamierzeniu inwestycyjnemu.</w:t>
      </w:r>
    </w:p>
    <w:p w14:paraId="5710B344" w14:textId="014F342A" w:rsidR="008520EC" w:rsidRPr="004A4226" w:rsidRDefault="006A09A8" w:rsidP="008520EC">
      <w:pPr>
        <w:spacing w:after="200"/>
        <w:ind w:firstLine="567"/>
        <w:jc w:val="both"/>
        <w:rPr>
          <w:rFonts w:ascii="Arial" w:hAnsi="Arial" w:cs="Arial"/>
          <w:sz w:val="22"/>
          <w:szCs w:val="22"/>
        </w:rPr>
      </w:pPr>
      <w:r w:rsidRPr="004A4226">
        <w:rPr>
          <w:rFonts w:ascii="Arial" w:hAnsi="Arial" w:cs="Arial"/>
          <w:color w:val="000000"/>
          <w:sz w:val="22"/>
          <w:szCs w:val="22"/>
        </w:rPr>
        <w:t>W przypadku zadań związanych z gospodarką odpadami, w piśmie z 14.11.2023 r. napisano: „</w:t>
      </w:r>
      <w:r w:rsidRPr="004A4226">
        <w:rPr>
          <w:rFonts w:ascii="Arial" w:hAnsi="Arial" w:cs="Arial"/>
          <w:sz w:val="22"/>
          <w:szCs w:val="22"/>
        </w:rPr>
        <w:t>Zadania przyczynią się do przestrzegania właściwego sposobu postępowania z odpadami. Spowoduje to ograniczenie strumienia odpadów, które w sposób niewłaściwy i nielegalny trafiają do środowiska, co przyczyni się do poprawy jakości środowiska oraz ograniczy presję na wszystkie komponenty środowiska. Będzie to oddziaływanie pozytywne, stałe, ale długotrwałe i pośrednie. Zadania te nie będą oddziaływać w żaden sposób na zasoby naturalne, zabytki i klimat akustyczny”. Z powyższego nie wynika, czy na obszarze opracowania</w:t>
      </w:r>
      <w:r w:rsidR="007973A6" w:rsidRPr="004A4226">
        <w:rPr>
          <w:rFonts w:ascii="Arial" w:hAnsi="Arial" w:cs="Arial"/>
          <w:sz w:val="22"/>
          <w:szCs w:val="22"/>
        </w:rPr>
        <w:t xml:space="preserve">, w ramach zadań wskazanych w obszarze „Gospodarka odpadami i zapobieganie powstawaniu odpadów” </w:t>
      </w:r>
      <w:r w:rsidRPr="004A4226">
        <w:rPr>
          <w:rFonts w:ascii="Arial" w:hAnsi="Arial" w:cs="Arial"/>
          <w:sz w:val="22"/>
          <w:szCs w:val="22"/>
        </w:rPr>
        <w:t xml:space="preserve"> </w:t>
      </w:r>
      <w:r w:rsidR="007973A6" w:rsidRPr="004A4226">
        <w:rPr>
          <w:rFonts w:ascii="Arial" w:hAnsi="Arial" w:cs="Arial"/>
          <w:sz w:val="22"/>
          <w:szCs w:val="22"/>
        </w:rPr>
        <w:t>mogą powstać instalacje związane z gospodarowaniem</w:t>
      </w:r>
      <w:r w:rsidR="00947868">
        <w:rPr>
          <w:rFonts w:ascii="Arial" w:hAnsi="Arial" w:cs="Arial"/>
          <w:sz w:val="22"/>
          <w:szCs w:val="22"/>
        </w:rPr>
        <w:t xml:space="preserve"> odpadami. Nie odniesiono się</w:t>
      </w:r>
      <w:r w:rsidR="007973A6" w:rsidRPr="004A4226">
        <w:rPr>
          <w:rFonts w:ascii="Arial" w:hAnsi="Arial" w:cs="Arial"/>
          <w:sz w:val="22"/>
          <w:szCs w:val="22"/>
        </w:rPr>
        <w:t xml:space="preserve"> w ogóle do zadania związanego z z</w:t>
      </w:r>
      <w:r w:rsidR="007973A6" w:rsidRPr="007973A6">
        <w:rPr>
          <w:rFonts w:ascii="Arial" w:hAnsi="Arial" w:cs="Arial"/>
          <w:color w:val="000000"/>
          <w:sz w:val="22"/>
          <w:szCs w:val="22"/>
        </w:rPr>
        <w:t>agospodarowanie</w:t>
      </w:r>
      <w:r w:rsidR="007973A6" w:rsidRPr="004A4226">
        <w:rPr>
          <w:rFonts w:ascii="Arial" w:hAnsi="Arial" w:cs="Arial"/>
          <w:sz w:val="22"/>
          <w:szCs w:val="22"/>
        </w:rPr>
        <w:t>m</w:t>
      </w:r>
      <w:r w:rsidR="007973A6" w:rsidRPr="007973A6">
        <w:rPr>
          <w:rFonts w:ascii="Arial" w:hAnsi="Arial" w:cs="Arial"/>
          <w:color w:val="000000"/>
          <w:sz w:val="22"/>
          <w:szCs w:val="22"/>
        </w:rPr>
        <w:t xml:space="preserve"> osadów ściekowych</w:t>
      </w:r>
      <w:r w:rsidR="007973A6" w:rsidRPr="004A4226">
        <w:rPr>
          <w:rFonts w:ascii="Arial" w:hAnsi="Arial" w:cs="Arial"/>
          <w:sz w:val="22"/>
          <w:szCs w:val="22"/>
        </w:rPr>
        <w:t>.</w:t>
      </w:r>
    </w:p>
    <w:p w14:paraId="08BD3FEE" w14:textId="1E29ECEB" w:rsidR="00D91117" w:rsidRPr="004A4226" w:rsidRDefault="0005410D" w:rsidP="00D91117">
      <w:pPr>
        <w:shd w:val="clear" w:color="auto" w:fill="FFFFFF"/>
        <w:suppressAutoHyphens/>
        <w:ind w:firstLine="567"/>
        <w:jc w:val="both"/>
        <w:rPr>
          <w:rFonts w:ascii="Arial" w:hAnsi="Arial" w:cs="Arial"/>
          <w:sz w:val="22"/>
          <w:szCs w:val="22"/>
        </w:rPr>
      </w:pPr>
      <w:r w:rsidRPr="004A4226">
        <w:rPr>
          <w:rFonts w:ascii="Arial" w:hAnsi="Arial" w:cs="Arial"/>
          <w:sz w:val="22"/>
          <w:szCs w:val="22"/>
        </w:rPr>
        <w:lastRenderedPageBreak/>
        <w:t xml:space="preserve">W piśmie z 14.11.2023 r. zawarto błędną informację, </w:t>
      </w:r>
      <w:r w:rsidR="00AD63A9" w:rsidRPr="004A4226">
        <w:rPr>
          <w:rFonts w:ascii="Arial" w:hAnsi="Arial" w:cs="Arial"/>
          <w:sz w:val="22"/>
          <w:szCs w:val="22"/>
        </w:rPr>
        <w:t>ż</w:t>
      </w:r>
      <w:r w:rsidRPr="004A4226">
        <w:rPr>
          <w:rFonts w:ascii="Arial" w:hAnsi="Arial" w:cs="Arial"/>
          <w:sz w:val="22"/>
          <w:szCs w:val="22"/>
        </w:rPr>
        <w:t>e „cały obszar gminy leży w zasięgu form ochrony przyrody” w związku z czym zadania „mogą być realizowane na terenie Obszaru Natura 2000 Dolina Środkowej Warty oraz Złotogórskiego Obszaru Chronionego Krajobrazu”.</w:t>
      </w:r>
      <w:r w:rsidR="00AD63A9" w:rsidRPr="004A4226">
        <w:rPr>
          <w:rFonts w:ascii="Arial" w:hAnsi="Arial" w:cs="Arial"/>
          <w:sz w:val="22"/>
          <w:szCs w:val="22"/>
        </w:rPr>
        <w:t xml:space="preserve"> Jednocześnie w dalszej części pisma wskazano, że „na terenie miasta Kościan nie występują formy ochrony przyrody</w:t>
      </w:r>
      <w:r w:rsidR="00947868">
        <w:rPr>
          <w:rFonts w:ascii="Arial" w:hAnsi="Arial" w:cs="Arial"/>
          <w:sz w:val="22"/>
          <w:szCs w:val="22"/>
        </w:rPr>
        <w:t>”.</w:t>
      </w:r>
      <w:r w:rsidRPr="004A4226">
        <w:rPr>
          <w:rFonts w:ascii="Arial" w:hAnsi="Arial" w:cs="Arial"/>
          <w:sz w:val="22"/>
          <w:szCs w:val="22"/>
        </w:rPr>
        <w:t xml:space="preserve"> Informuję, że o</w:t>
      </w:r>
      <w:r w:rsidR="00D91117" w:rsidRPr="004A4226">
        <w:rPr>
          <w:rFonts w:ascii="Arial" w:hAnsi="Arial" w:cs="Arial"/>
          <w:sz w:val="22"/>
          <w:szCs w:val="22"/>
        </w:rPr>
        <w:t>bszar objęty projektem Programu znajduje się poza obszarami objętymi ochroną na podstawie ustawy z dnia 16 kwietnia 2004</w:t>
      </w:r>
      <w:r w:rsidR="004A4226">
        <w:rPr>
          <w:rFonts w:ascii="Arial" w:hAnsi="Arial" w:cs="Arial"/>
          <w:sz w:val="22"/>
          <w:szCs w:val="22"/>
        </w:rPr>
        <w:t> </w:t>
      </w:r>
      <w:r w:rsidR="00D91117" w:rsidRPr="004A4226">
        <w:rPr>
          <w:rFonts w:ascii="Arial" w:hAnsi="Arial" w:cs="Arial"/>
          <w:sz w:val="22"/>
          <w:szCs w:val="22"/>
        </w:rPr>
        <w:t>r. o ochronie przyrody (Dz. U. z 2023 r. poz. 1336, z</w:t>
      </w:r>
      <w:r w:rsidRPr="004A4226">
        <w:rPr>
          <w:rFonts w:ascii="Arial" w:hAnsi="Arial" w:cs="Arial"/>
          <w:sz w:val="22"/>
          <w:szCs w:val="22"/>
        </w:rPr>
        <w:t xml:space="preserve"> </w:t>
      </w:r>
      <w:proofErr w:type="spellStart"/>
      <w:r w:rsidRPr="004A4226">
        <w:rPr>
          <w:rFonts w:ascii="Arial" w:hAnsi="Arial" w:cs="Arial"/>
          <w:sz w:val="22"/>
          <w:szCs w:val="22"/>
        </w:rPr>
        <w:t>późn</w:t>
      </w:r>
      <w:proofErr w:type="spellEnd"/>
      <w:r w:rsidRPr="004A4226">
        <w:rPr>
          <w:rFonts w:ascii="Arial" w:hAnsi="Arial" w:cs="Arial"/>
          <w:sz w:val="22"/>
          <w:szCs w:val="22"/>
        </w:rPr>
        <w:t>.</w:t>
      </w:r>
      <w:r w:rsidR="00D91117" w:rsidRPr="004A4226">
        <w:rPr>
          <w:rFonts w:ascii="Arial" w:hAnsi="Arial" w:cs="Arial"/>
          <w:sz w:val="22"/>
          <w:szCs w:val="22"/>
        </w:rPr>
        <w:t xml:space="preserve"> zm.).</w:t>
      </w:r>
      <w:r w:rsidR="00AD63A9" w:rsidRPr="004A4226">
        <w:rPr>
          <w:rFonts w:ascii="Arial" w:hAnsi="Arial" w:cs="Arial"/>
          <w:sz w:val="22"/>
          <w:szCs w:val="22"/>
        </w:rPr>
        <w:t xml:space="preserve"> </w:t>
      </w:r>
    </w:p>
    <w:p w14:paraId="064D7ED1" w14:textId="18AC7298" w:rsidR="000F4CF5" w:rsidRPr="004A4226" w:rsidRDefault="000F4CF5" w:rsidP="000F4CF5">
      <w:pPr>
        <w:autoSpaceDE w:val="0"/>
        <w:autoSpaceDN w:val="0"/>
        <w:adjustRightInd w:val="0"/>
        <w:spacing w:before="120" w:after="120"/>
        <w:ind w:left="142" w:firstLine="709"/>
        <w:jc w:val="both"/>
        <w:rPr>
          <w:rFonts w:ascii="Arial" w:hAnsi="Arial" w:cs="Arial"/>
          <w:sz w:val="22"/>
          <w:szCs w:val="22"/>
        </w:rPr>
      </w:pPr>
      <w:r w:rsidRPr="004A4226">
        <w:rPr>
          <w:rFonts w:ascii="Arial" w:hAnsi="Arial" w:cs="Arial"/>
          <w:sz w:val="22"/>
          <w:szCs w:val="22"/>
        </w:rPr>
        <w:t xml:space="preserve">Mając na uwadze charakter planowanych zadań wymienionych w projekcie Programu, </w:t>
      </w:r>
      <w:r w:rsidRPr="004A4226">
        <w:rPr>
          <w:rFonts w:ascii="Arial" w:eastAsia="PalatinoLinotype" w:hAnsi="Arial" w:cs="Arial"/>
          <w:sz w:val="22"/>
          <w:szCs w:val="22"/>
        </w:rPr>
        <w:t>wobec braku</w:t>
      </w:r>
      <w:r w:rsidRPr="004A4226">
        <w:rPr>
          <w:rFonts w:ascii="Arial" w:hAnsi="Arial" w:cs="Arial"/>
          <w:sz w:val="22"/>
          <w:szCs w:val="22"/>
        </w:rPr>
        <w:t xml:space="preserve"> wystarczających argumentów przemawiających za tym, że realizacja ustaleń projektu dokumentu nie spowoduje znaczącego oddziaływania na środowisko, nie można wykluczyć znaczącego oddziaływania w wyniku realizacji ustaleń projektu dokumentu na środowisko. W związku z powyższym </w:t>
      </w:r>
      <w:r w:rsidRPr="004A4226">
        <w:rPr>
          <w:rFonts w:ascii="Arial" w:hAnsi="Arial" w:cs="Arial"/>
          <w:sz w:val="22"/>
          <w:szCs w:val="22"/>
          <w:u w:val="single"/>
        </w:rPr>
        <w:t>dla projektu „Programu Ochrony Środowiska dla Miasta Kościana na lata 2024-2027 z perspektywą do 2031 r." wymagane jest przeprowadzenie strategicznej oceny oddziaływania na środowisko</w:t>
      </w:r>
      <w:r w:rsidRPr="004A4226">
        <w:rPr>
          <w:rFonts w:ascii="Arial" w:hAnsi="Arial" w:cs="Arial"/>
          <w:sz w:val="22"/>
          <w:szCs w:val="22"/>
        </w:rPr>
        <w:t>. Analiza przeprowadzona w prognozie umożliwi ocenę wpływu realizacji ustaleń projektowanego dokumentu na środowisko.</w:t>
      </w:r>
    </w:p>
    <w:p w14:paraId="3808293C" w14:textId="4C0786BF" w:rsidR="000F4CF5" w:rsidRPr="004A4226" w:rsidRDefault="000F4CF5" w:rsidP="000F4CF5">
      <w:pPr>
        <w:spacing w:after="200"/>
        <w:ind w:firstLine="567"/>
        <w:jc w:val="both"/>
        <w:rPr>
          <w:rFonts w:ascii="Arial" w:hAnsi="Arial" w:cs="Arial"/>
          <w:sz w:val="22"/>
          <w:szCs w:val="22"/>
        </w:rPr>
      </w:pPr>
      <w:r w:rsidRPr="004A4226">
        <w:rPr>
          <w:rFonts w:ascii="Arial" w:eastAsia="Calibri" w:hAnsi="Arial" w:cs="Arial"/>
          <w:sz w:val="22"/>
          <w:szCs w:val="22"/>
          <w:lang w:eastAsia="en-US"/>
        </w:rPr>
        <w:t>Jednocześnie zgodnie z art. 53 ust. 2 pkt 1 i ust. 3, w związku z art. 57 ust. 1 pkt 2 ustawy </w:t>
      </w:r>
      <w:proofErr w:type="spellStart"/>
      <w:r w:rsidRPr="004A4226">
        <w:rPr>
          <w:rFonts w:ascii="Arial" w:eastAsia="Calibri" w:hAnsi="Arial" w:cs="Arial"/>
          <w:sz w:val="22"/>
          <w:szCs w:val="22"/>
          <w:lang w:eastAsia="en-US"/>
        </w:rPr>
        <w:t>ooś</w:t>
      </w:r>
      <w:proofErr w:type="spellEnd"/>
      <w:r w:rsidRPr="004A4226">
        <w:rPr>
          <w:rFonts w:ascii="Arial" w:eastAsia="Calibri" w:hAnsi="Arial" w:cs="Arial"/>
          <w:sz w:val="22"/>
          <w:szCs w:val="22"/>
          <w:lang w:eastAsia="en-US"/>
        </w:rPr>
        <w:t>, uzgadniam zakres i stopień szczegółowości informacji wymaganych w prognozie oddziaływania na środowisko projektu „</w:t>
      </w:r>
      <w:r w:rsidRPr="004A4226">
        <w:rPr>
          <w:rFonts w:ascii="Arial" w:hAnsi="Arial" w:cs="Arial"/>
          <w:sz w:val="22"/>
          <w:szCs w:val="22"/>
        </w:rPr>
        <w:t>Programu Ochrony Środowiska dla Miasta Kościana na lata 2024-2027 z perspektywą do 2031 r.”</w:t>
      </w:r>
    </w:p>
    <w:p w14:paraId="2C37B14B" w14:textId="71C1EF59" w:rsidR="000F4CF5" w:rsidRPr="004A4226" w:rsidRDefault="000F4CF5" w:rsidP="000F4CF5">
      <w:pPr>
        <w:spacing w:after="200"/>
        <w:ind w:firstLine="567"/>
        <w:jc w:val="both"/>
        <w:rPr>
          <w:rFonts w:ascii="Arial" w:eastAsia="Calibri" w:hAnsi="Arial" w:cs="Arial"/>
          <w:sz w:val="22"/>
          <w:szCs w:val="22"/>
          <w:lang w:eastAsia="en-US"/>
        </w:rPr>
      </w:pPr>
      <w:r w:rsidRPr="004A4226">
        <w:rPr>
          <w:rFonts w:ascii="Arial" w:eastAsia="Calibri" w:hAnsi="Arial" w:cs="Arial"/>
          <w:spacing w:val="-4"/>
          <w:sz w:val="22"/>
          <w:szCs w:val="22"/>
          <w:lang w:eastAsia="en-US"/>
        </w:rPr>
        <w:t xml:space="preserve">Prognoza powinna być opracowana zgodnie z art. 51 ust. 2 i art. 52 ust. 1 i 2 ustawy </w:t>
      </w:r>
      <w:proofErr w:type="spellStart"/>
      <w:r w:rsidRPr="004A4226">
        <w:rPr>
          <w:rFonts w:ascii="Arial" w:eastAsia="Calibri" w:hAnsi="Arial" w:cs="Arial"/>
          <w:spacing w:val="-4"/>
          <w:sz w:val="22"/>
          <w:szCs w:val="22"/>
          <w:lang w:eastAsia="en-US"/>
        </w:rPr>
        <w:t>ooś</w:t>
      </w:r>
      <w:proofErr w:type="spellEnd"/>
      <w:r w:rsidRPr="004A4226">
        <w:rPr>
          <w:rFonts w:ascii="Arial" w:eastAsia="Calibri" w:hAnsi="Arial" w:cs="Arial"/>
          <w:spacing w:val="-4"/>
          <w:sz w:val="22"/>
          <w:szCs w:val="22"/>
          <w:lang w:eastAsia="en-US"/>
        </w:rPr>
        <w:t>.</w:t>
      </w:r>
    </w:p>
    <w:p w14:paraId="6621D96D" w14:textId="77777777" w:rsidR="000F4CF5" w:rsidRPr="004A4226" w:rsidRDefault="000F4CF5" w:rsidP="000F4CF5">
      <w:pPr>
        <w:pStyle w:val="NormalnyWeb"/>
        <w:spacing w:before="0" w:beforeAutospacing="0" w:after="200" w:afterAutospacing="0"/>
        <w:ind w:firstLine="567"/>
        <w:jc w:val="both"/>
        <w:rPr>
          <w:rFonts w:ascii="Arial" w:hAnsi="Arial" w:cs="Arial"/>
          <w:color w:val="auto"/>
          <w:sz w:val="22"/>
          <w:szCs w:val="22"/>
        </w:rPr>
      </w:pPr>
      <w:r w:rsidRPr="004A4226">
        <w:rPr>
          <w:rFonts w:ascii="Arial" w:hAnsi="Arial" w:cs="Arial"/>
          <w:bCs/>
          <w:iCs/>
          <w:color w:val="auto"/>
          <w:kern w:val="1"/>
          <w:sz w:val="22"/>
          <w:szCs w:val="22"/>
        </w:rPr>
        <w:t xml:space="preserve">W prognozie proszę </w:t>
      </w:r>
      <w:r w:rsidRPr="004A4226">
        <w:rPr>
          <w:rFonts w:ascii="Arial" w:hAnsi="Arial" w:cs="Arial"/>
          <w:color w:val="auto"/>
          <w:sz w:val="22"/>
          <w:szCs w:val="22"/>
        </w:rPr>
        <w:t xml:space="preserve">określić aktualny stan środowiska obszaru opracowania oraz jego potencjalne zmiany w wyniku realizacji ustaleń projektowanego dokumentu, tzn. ocenić wpływ planowanych działań inwestycyjnych i </w:t>
      </w:r>
      <w:proofErr w:type="spellStart"/>
      <w:r w:rsidRPr="004A4226">
        <w:rPr>
          <w:rFonts w:ascii="Arial" w:hAnsi="Arial" w:cs="Arial"/>
          <w:color w:val="auto"/>
          <w:sz w:val="22"/>
          <w:szCs w:val="22"/>
        </w:rPr>
        <w:t>nieinwestycyjnych</w:t>
      </w:r>
      <w:proofErr w:type="spellEnd"/>
      <w:r w:rsidRPr="004A4226">
        <w:rPr>
          <w:rFonts w:ascii="Arial" w:hAnsi="Arial" w:cs="Arial"/>
          <w:color w:val="auto"/>
          <w:sz w:val="22"/>
          <w:szCs w:val="22"/>
        </w:rPr>
        <w:t xml:space="preserve"> na stan środowiska,</w:t>
      </w:r>
      <w:r w:rsidRPr="004A4226">
        <w:rPr>
          <w:rFonts w:ascii="Arial" w:eastAsia="Lucida Sans Unicode" w:hAnsi="Arial" w:cs="Arial"/>
          <w:color w:val="auto"/>
          <w:sz w:val="22"/>
          <w:szCs w:val="22"/>
        </w:rPr>
        <w:t xml:space="preserve"> w</w:t>
      </w:r>
      <w:r w:rsidRPr="004A4226">
        <w:rPr>
          <w:rFonts w:ascii="Arial" w:hAnsi="Arial" w:cs="Arial"/>
          <w:color w:val="auto"/>
          <w:sz w:val="22"/>
          <w:szCs w:val="22"/>
        </w:rPr>
        <w:t> </w:t>
      </w:r>
      <w:r w:rsidRPr="004A4226">
        <w:rPr>
          <w:rFonts w:ascii="Arial" w:eastAsia="Lucida Sans Unicode" w:hAnsi="Arial" w:cs="Arial"/>
          <w:color w:val="auto"/>
          <w:sz w:val="22"/>
          <w:szCs w:val="22"/>
        </w:rPr>
        <w:t xml:space="preserve">szczególności </w:t>
      </w:r>
      <w:r w:rsidRPr="004A4226">
        <w:rPr>
          <w:rFonts w:ascii="Arial" w:hAnsi="Arial" w:cs="Arial"/>
          <w:color w:val="auto"/>
          <w:sz w:val="22"/>
          <w:szCs w:val="22"/>
        </w:rPr>
        <w:t>w zakresie emisji pyłów i gazów do powietrza, emisji hałasu, emisji pól elektromagnetycznych, emisji substancji do wód, gleby i ziemi. Analizę potencjalnych oddziaływań, które mogą być skutkiem realizacji ustaleń projektowanego dokumentu</w:t>
      </w:r>
      <w:r w:rsidRPr="004A4226">
        <w:rPr>
          <w:rFonts w:ascii="Arial" w:hAnsi="Arial" w:cs="Arial"/>
          <w:bCs/>
          <w:iCs/>
          <w:color w:val="auto"/>
          <w:kern w:val="1"/>
          <w:sz w:val="22"/>
          <w:szCs w:val="22"/>
        </w:rPr>
        <w:t xml:space="preserve"> proszę</w:t>
      </w:r>
      <w:r w:rsidRPr="004A4226">
        <w:rPr>
          <w:rFonts w:ascii="Arial" w:hAnsi="Arial" w:cs="Arial"/>
          <w:color w:val="auto"/>
          <w:sz w:val="22"/>
          <w:szCs w:val="22"/>
        </w:rPr>
        <w:t xml:space="preserve"> przedstawić w formie opisowej wraz z</w:t>
      </w:r>
      <w:r w:rsidRPr="004A4226">
        <w:rPr>
          <w:rFonts w:ascii="Arial" w:eastAsia="Lucida Sans Unicode" w:hAnsi="Arial" w:cs="Arial"/>
          <w:color w:val="auto"/>
          <w:sz w:val="22"/>
          <w:szCs w:val="22"/>
        </w:rPr>
        <w:t xml:space="preserve"> </w:t>
      </w:r>
      <w:r w:rsidRPr="004A4226">
        <w:rPr>
          <w:rFonts w:ascii="Arial" w:hAnsi="Arial" w:cs="Arial"/>
          <w:color w:val="auto"/>
          <w:sz w:val="22"/>
          <w:szCs w:val="22"/>
        </w:rPr>
        <w:t xml:space="preserve">merytorycznym uzasadnieniem i odpowiednimi wnioskami wynikającymi z tej analizy. </w:t>
      </w:r>
      <w:r w:rsidRPr="004A4226">
        <w:rPr>
          <w:rFonts w:ascii="Arial" w:hAnsi="Arial" w:cs="Arial"/>
          <w:bCs/>
          <w:color w:val="auto"/>
          <w:sz w:val="22"/>
          <w:szCs w:val="22"/>
        </w:rPr>
        <w:t>Również w przypadku stwierdzenia braku znaczących oddziaływań na wybrane komponenty środowiska prognoza winna zawierać taką informację wraz z odpowiednim uzasadnieniem.</w:t>
      </w:r>
      <w:r w:rsidRPr="004A4226">
        <w:rPr>
          <w:rFonts w:ascii="Arial" w:hAnsi="Arial" w:cs="Arial"/>
          <w:color w:val="auto"/>
          <w:sz w:val="22"/>
          <w:szCs w:val="22"/>
        </w:rPr>
        <w:t xml:space="preserve"> </w:t>
      </w:r>
      <w:r w:rsidRPr="004A4226">
        <w:rPr>
          <w:rFonts w:ascii="Arial" w:eastAsia="Lucida Sans Unicode" w:hAnsi="Arial" w:cs="Arial"/>
          <w:color w:val="auto"/>
          <w:sz w:val="22"/>
          <w:szCs w:val="22"/>
        </w:rPr>
        <w:t>W</w:t>
      </w:r>
      <w:r w:rsidRPr="004A4226">
        <w:rPr>
          <w:rFonts w:ascii="Arial" w:eastAsia="TimesNewRoman" w:hAnsi="Arial" w:cs="Arial"/>
          <w:color w:val="auto"/>
          <w:sz w:val="22"/>
          <w:szCs w:val="22"/>
        </w:rPr>
        <w:t> przypadkach gdy</w:t>
      </w:r>
      <w:r w:rsidRPr="004A4226">
        <w:rPr>
          <w:rFonts w:ascii="Arial" w:hAnsi="Arial" w:cs="Arial"/>
          <w:color w:val="auto"/>
          <w:sz w:val="22"/>
          <w:szCs w:val="22"/>
        </w:rPr>
        <w:t xml:space="preserve"> </w:t>
      </w:r>
      <w:r w:rsidRPr="004A4226">
        <w:rPr>
          <w:rFonts w:ascii="Arial" w:eastAsia="TimesNewRoman" w:hAnsi="Arial" w:cs="Arial"/>
          <w:color w:val="auto"/>
          <w:sz w:val="22"/>
          <w:szCs w:val="22"/>
        </w:rPr>
        <w:t>organ opracowujący</w:t>
      </w:r>
      <w:r w:rsidRPr="004A4226">
        <w:rPr>
          <w:rFonts w:ascii="Arial" w:hAnsi="Arial" w:cs="Arial"/>
          <w:color w:val="auto"/>
          <w:sz w:val="22"/>
          <w:szCs w:val="22"/>
        </w:rPr>
        <w:t xml:space="preserve"> </w:t>
      </w:r>
      <w:r w:rsidRPr="004A4226">
        <w:rPr>
          <w:rFonts w:ascii="Arial" w:eastAsia="TimesNewRoman" w:hAnsi="Arial" w:cs="Arial"/>
          <w:color w:val="auto"/>
          <w:sz w:val="22"/>
          <w:szCs w:val="22"/>
        </w:rPr>
        <w:t>projekt dokumentu nie</w:t>
      </w:r>
      <w:r w:rsidRPr="004A4226">
        <w:rPr>
          <w:rFonts w:ascii="Arial" w:hAnsi="Arial" w:cs="Arial"/>
          <w:color w:val="auto"/>
          <w:sz w:val="22"/>
          <w:szCs w:val="22"/>
        </w:rPr>
        <w:t xml:space="preserve"> </w:t>
      </w:r>
      <w:r w:rsidRPr="004A4226">
        <w:rPr>
          <w:rFonts w:ascii="Arial" w:eastAsia="TimesNewRoman" w:hAnsi="Arial" w:cs="Arial"/>
          <w:color w:val="auto"/>
          <w:sz w:val="22"/>
          <w:szCs w:val="22"/>
        </w:rPr>
        <w:t>posiada szczegółowych informacji na</w:t>
      </w:r>
      <w:r w:rsidRPr="004A4226">
        <w:rPr>
          <w:rFonts w:ascii="Arial" w:hAnsi="Arial" w:cs="Arial"/>
          <w:color w:val="auto"/>
          <w:sz w:val="22"/>
          <w:szCs w:val="22"/>
        </w:rPr>
        <w:t xml:space="preserve"> </w:t>
      </w:r>
      <w:r w:rsidRPr="004A4226">
        <w:rPr>
          <w:rFonts w:ascii="Arial" w:eastAsia="TimesNewRoman" w:hAnsi="Arial" w:cs="Arial"/>
          <w:color w:val="auto"/>
          <w:sz w:val="22"/>
          <w:szCs w:val="22"/>
        </w:rPr>
        <w:t>temat parametrów technicznych i rozwiązań technologicznych planowanych na</w:t>
      </w:r>
      <w:r w:rsidRPr="004A4226">
        <w:rPr>
          <w:rFonts w:ascii="Arial" w:hAnsi="Arial" w:cs="Arial"/>
          <w:color w:val="auto"/>
          <w:sz w:val="22"/>
          <w:szCs w:val="22"/>
        </w:rPr>
        <w:t xml:space="preserve"> </w:t>
      </w:r>
      <w:r w:rsidRPr="004A4226">
        <w:rPr>
          <w:rFonts w:ascii="Arial" w:eastAsia="TimesNewRoman" w:hAnsi="Arial" w:cs="Arial"/>
          <w:color w:val="auto"/>
          <w:sz w:val="22"/>
          <w:szCs w:val="22"/>
        </w:rPr>
        <w:t>danym obszarze przedsięwzięć,</w:t>
      </w:r>
      <w:r w:rsidRPr="004A4226">
        <w:rPr>
          <w:rFonts w:ascii="Arial" w:hAnsi="Arial" w:cs="Arial"/>
          <w:color w:val="auto"/>
          <w:sz w:val="22"/>
          <w:szCs w:val="22"/>
        </w:rPr>
        <w:t xml:space="preserve"> </w:t>
      </w:r>
      <w:r w:rsidRPr="004A4226">
        <w:rPr>
          <w:rFonts w:ascii="Arial" w:eastAsia="TimesNewRoman" w:hAnsi="Arial" w:cs="Arial"/>
          <w:color w:val="auto"/>
          <w:sz w:val="22"/>
          <w:szCs w:val="22"/>
        </w:rPr>
        <w:t>ocena oddziaływania</w:t>
      </w:r>
      <w:r w:rsidRPr="004A4226">
        <w:rPr>
          <w:rFonts w:ascii="Arial" w:hAnsi="Arial" w:cs="Arial"/>
          <w:color w:val="auto"/>
          <w:sz w:val="22"/>
          <w:szCs w:val="22"/>
        </w:rPr>
        <w:t xml:space="preserve"> </w:t>
      </w:r>
      <w:r w:rsidRPr="004A4226">
        <w:rPr>
          <w:rFonts w:ascii="Arial" w:eastAsia="TimesNewRoman" w:hAnsi="Arial" w:cs="Arial"/>
          <w:color w:val="auto"/>
          <w:sz w:val="22"/>
          <w:szCs w:val="22"/>
        </w:rPr>
        <w:t>na środowisko powinna mieć charakter prognostyczny, wskazywać możliwe do</w:t>
      </w:r>
      <w:r w:rsidRPr="004A4226">
        <w:rPr>
          <w:rFonts w:ascii="Arial" w:hAnsi="Arial" w:cs="Arial"/>
          <w:color w:val="auto"/>
          <w:sz w:val="22"/>
          <w:szCs w:val="22"/>
        </w:rPr>
        <w:t xml:space="preserve"> </w:t>
      </w:r>
      <w:r w:rsidRPr="004A4226">
        <w:rPr>
          <w:rFonts w:ascii="Arial" w:eastAsia="TimesNewRoman" w:hAnsi="Arial" w:cs="Arial"/>
          <w:color w:val="auto"/>
          <w:sz w:val="22"/>
          <w:szCs w:val="22"/>
        </w:rPr>
        <w:t>wystąpienia oddziaływania, uwzględniając różne warianty realizacji przedsięwzięcia, przede</w:t>
      </w:r>
      <w:r w:rsidRPr="004A4226">
        <w:rPr>
          <w:rFonts w:ascii="Arial" w:hAnsi="Arial" w:cs="Arial"/>
          <w:color w:val="auto"/>
          <w:sz w:val="22"/>
          <w:szCs w:val="22"/>
        </w:rPr>
        <w:t xml:space="preserve"> </w:t>
      </w:r>
      <w:r w:rsidRPr="004A4226">
        <w:rPr>
          <w:rFonts w:ascii="Arial" w:eastAsia="TimesNewRoman" w:hAnsi="Arial" w:cs="Arial"/>
          <w:color w:val="auto"/>
          <w:sz w:val="22"/>
          <w:szCs w:val="22"/>
        </w:rPr>
        <w:t>wszystkim najbardziej niekorzystne dla środowiska. Pomocne w takiej sytuacji może być</w:t>
      </w:r>
      <w:r w:rsidRPr="004A4226">
        <w:rPr>
          <w:rFonts w:ascii="Arial" w:hAnsi="Arial" w:cs="Arial"/>
          <w:color w:val="auto"/>
          <w:sz w:val="22"/>
          <w:szCs w:val="22"/>
        </w:rPr>
        <w:t xml:space="preserve"> </w:t>
      </w:r>
      <w:r w:rsidRPr="004A4226">
        <w:rPr>
          <w:rFonts w:ascii="Arial" w:eastAsia="TimesNewRoman" w:hAnsi="Arial" w:cs="Arial"/>
          <w:color w:val="auto"/>
          <w:sz w:val="22"/>
          <w:szCs w:val="22"/>
        </w:rPr>
        <w:t xml:space="preserve">korzystanie z informacji dotyczących inwestycji o podobnym charakterze i skali [R. Bednarek (red.), Strategiczna ocena oddziaływania na środowisko w planowaniu przestrzennym, Poznań 2012, s. 50]. </w:t>
      </w:r>
      <w:r w:rsidRPr="004A4226">
        <w:rPr>
          <w:rFonts w:ascii="Arial" w:eastAsia="Lucida Sans Unicode" w:hAnsi="Arial" w:cs="Arial"/>
          <w:bCs/>
          <w:color w:val="auto"/>
          <w:sz w:val="22"/>
          <w:szCs w:val="22"/>
        </w:rPr>
        <w:t>Natomiast w odniesieniu do zadań zaplanowanych w</w:t>
      </w:r>
      <w:r w:rsidRPr="004A4226">
        <w:rPr>
          <w:rFonts w:ascii="Arial" w:eastAsia="TimesNewRoman" w:hAnsi="Arial" w:cs="Arial"/>
          <w:color w:val="auto"/>
          <w:sz w:val="22"/>
          <w:szCs w:val="22"/>
        </w:rPr>
        <w:t> </w:t>
      </w:r>
      <w:r w:rsidRPr="004A4226">
        <w:rPr>
          <w:rFonts w:ascii="Arial" w:eastAsia="Lucida Sans Unicode" w:hAnsi="Arial" w:cs="Arial"/>
          <w:bCs/>
          <w:color w:val="auto"/>
          <w:sz w:val="22"/>
          <w:szCs w:val="22"/>
        </w:rPr>
        <w:t>projekcie dokumentu, dla których wskazano nazwę lub przybliżoną lokalizację, ocena powinna uwzględniać lokalne warunki środowiskowe.</w:t>
      </w:r>
      <w:r w:rsidRPr="004A4226">
        <w:rPr>
          <w:rFonts w:ascii="Arial" w:hAnsi="Arial" w:cs="Arial"/>
          <w:bCs/>
          <w:iCs/>
          <w:color w:val="auto"/>
          <w:kern w:val="1"/>
          <w:sz w:val="22"/>
          <w:szCs w:val="22"/>
        </w:rPr>
        <w:t xml:space="preserve"> W prognozie proszę</w:t>
      </w:r>
      <w:r w:rsidRPr="004A4226">
        <w:rPr>
          <w:rFonts w:ascii="Arial" w:hAnsi="Arial" w:cs="Arial"/>
          <w:color w:val="auto"/>
          <w:sz w:val="22"/>
          <w:szCs w:val="22"/>
        </w:rPr>
        <w:t xml:space="preserve"> także </w:t>
      </w:r>
      <w:r w:rsidRPr="004A4226">
        <w:rPr>
          <w:rFonts w:ascii="Arial" w:hAnsi="Arial" w:cs="Arial"/>
          <w:color w:val="auto"/>
          <w:kern w:val="2"/>
          <w:sz w:val="22"/>
          <w:szCs w:val="22"/>
        </w:rPr>
        <w:t xml:space="preserve">przedstawić rozwiązania mające na celu zapobieganie i ograniczanie negatywnych oddziaływań </w:t>
      </w:r>
      <w:r w:rsidRPr="004A4226">
        <w:rPr>
          <w:rFonts w:ascii="Arial" w:hAnsi="Arial" w:cs="Arial"/>
          <w:color w:val="auto"/>
          <w:sz w:val="22"/>
          <w:szCs w:val="22"/>
        </w:rPr>
        <w:t>na środowisko, mogących być rezultatem realizacji ustaleń projektowanego dokumentu.</w:t>
      </w:r>
    </w:p>
    <w:p w14:paraId="3B9F106D" w14:textId="752A0E68" w:rsidR="000F4CF5" w:rsidRPr="004A4226" w:rsidRDefault="000F4CF5" w:rsidP="000F4CF5">
      <w:pPr>
        <w:spacing w:after="200"/>
        <w:ind w:firstLine="567"/>
        <w:jc w:val="both"/>
        <w:rPr>
          <w:rFonts w:ascii="Arial" w:hAnsi="Arial" w:cs="Arial"/>
          <w:sz w:val="22"/>
          <w:szCs w:val="22"/>
        </w:rPr>
      </w:pPr>
      <w:r w:rsidRPr="004A4226">
        <w:rPr>
          <w:rFonts w:ascii="Arial" w:hAnsi="Arial" w:cs="Arial"/>
          <w:sz w:val="22"/>
          <w:szCs w:val="22"/>
        </w:rPr>
        <w:t xml:space="preserve">W prognozie proszę określić aktualny stan powietrza w strefie, do której należy </w:t>
      </w:r>
      <w:r w:rsidR="004B6736" w:rsidRPr="004A4226">
        <w:rPr>
          <w:rFonts w:ascii="Arial" w:hAnsi="Arial" w:cs="Arial"/>
          <w:sz w:val="22"/>
          <w:szCs w:val="22"/>
        </w:rPr>
        <w:t>miasto Kościan</w:t>
      </w:r>
      <w:r w:rsidRPr="004A4226">
        <w:rPr>
          <w:rFonts w:ascii="Arial" w:hAnsi="Arial" w:cs="Arial"/>
          <w:sz w:val="22"/>
          <w:szCs w:val="22"/>
        </w:rPr>
        <w:t xml:space="preserve"> zgodnie z art. 87 ustawy z dnia 27 kwietnia 2001 r. Prawo ochrony środowiska </w:t>
      </w:r>
      <w:r w:rsidR="00947868">
        <w:rPr>
          <w:rFonts w:ascii="Arial" w:hAnsi="Arial" w:cs="Arial"/>
          <w:sz w:val="22"/>
          <w:szCs w:val="22"/>
        </w:rPr>
        <w:br/>
      </w:r>
      <w:r w:rsidRPr="004A4226">
        <w:rPr>
          <w:rFonts w:ascii="Arial" w:hAnsi="Arial" w:cs="Arial"/>
          <w:sz w:val="22"/>
          <w:szCs w:val="22"/>
        </w:rPr>
        <w:t xml:space="preserve">(Dz. U. z 2022 poz. 2556, z </w:t>
      </w:r>
      <w:proofErr w:type="spellStart"/>
      <w:r w:rsidRPr="004A4226">
        <w:rPr>
          <w:rFonts w:ascii="Arial" w:hAnsi="Arial" w:cs="Arial"/>
          <w:sz w:val="22"/>
          <w:szCs w:val="22"/>
        </w:rPr>
        <w:t>późn</w:t>
      </w:r>
      <w:proofErr w:type="spellEnd"/>
      <w:r w:rsidRPr="004A4226">
        <w:rPr>
          <w:rFonts w:ascii="Arial" w:hAnsi="Arial" w:cs="Arial"/>
          <w:sz w:val="22"/>
          <w:szCs w:val="22"/>
        </w:rPr>
        <w:t xml:space="preserve">. zm.). Informuję, że na stronie internetowej Głównego Inspektoratu Ochrony Środowiska została opublikowana „Roczna ocena jakości powietrza w województwie wielkopolskim. Raport wojewódzki za rok 2022”. Sporządzając prognozę i projekt dokumentu proszę uwzględnić działania naprawcze zawarte w „Programie ochrony powietrza dla strefy wielkopolskiej”, przyjętym uchwałą Nr XXI/391/20 Sejmiku Województwa Wielkopolskiego z dnia 13 lipca 2020 r. w sprawie określenia </w:t>
      </w:r>
      <w:r w:rsidRPr="004A4226">
        <w:rPr>
          <w:rFonts w:ascii="Arial" w:hAnsi="Arial" w:cs="Arial"/>
          <w:spacing w:val="-2"/>
          <w:sz w:val="22"/>
          <w:szCs w:val="22"/>
        </w:rPr>
        <w:t xml:space="preserve">Programu ochrony </w:t>
      </w:r>
      <w:r w:rsidRPr="004A4226">
        <w:rPr>
          <w:rFonts w:ascii="Arial" w:hAnsi="Arial" w:cs="Arial"/>
          <w:sz w:val="22"/>
          <w:szCs w:val="22"/>
        </w:rPr>
        <w:t xml:space="preserve">powietrza dla strefy wielkopolskiej (Dz. Urz. Woj. Wielkopolskiego z 2020 r. poz. 5954), w szczególności dotyczące ograniczenia emisji z ogrzewania indywidualnego w komunalnym zasobie mieszkaniowym i budynkach użyteczności publicznej, zachęt finansowych na modernizację </w:t>
      </w:r>
      <w:r w:rsidRPr="004A4226">
        <w:rPr>
          <w:rFonts w:ascii="Arial" w:hAnsi="Arial" w:cs="Arial"/>
          <w:sz w:val="22"/>
          <w:szCs w:val="22"/>
        </w:rPr>
        <w:lastRenderedPageBreak/>
        <w:t xml:space="preserve">budynków mieszkalnych oraz na wymianę kotłów, pieców i palenisk, inwentaryzacji źródeł ogrzewania indywidualnego na terenie gminy, kontroli realizacji uchwały ograniczającej stosowanie paliw stałych, termomodernizacji budynków mieszkalnych i użyteczności publicznej. W przypadku stosowania indywidualnych systemów grzewczych opalanych paliwami stałymi wskazane jest stosowanie wysokosprawnych kotłów. Ponadto zaleca się, rozwój sieci gazowych, rozbudowę i modernizację sieci ciepłowniczych zapewniających podłączenie nowych użytkowników, projektowanie linii zabudowy uwzględniając zapewnienie „przewietrzania” terenów ze szczególnym uwzględnieniem terenów o gęstej zabudowie oraz zwiększenie powierzchni terenów zielonych (nasadzenia drzew i krzewów), a także rozwój komunikacji publicznej oraz wdrożenie energooszczędnych i niskoemisyjnych rozwiązań w transporcie publicznym. W prognozie proszę określić, przeanalizować i ocenić problemy w zakresie jakości powietrza na obszarze objętym projektowanym dokumentem oraz przewidywane znaczące oddziaływania na stan powietrza. Ponadto, prognoza powinna przedstawiać rozwiązania mające na celu zapobieganie i ograniczanie negatywnych oddziaływań na środowisko, mogących być rezultatem realizacji ustaleń projektowanego dokumentu. </w:t>
      </w:r>
      <w:r w:rsidRPr="004A4226">
        <w:rPr>
          <w:rFonts w:ascii="Arial" w:hAnsi="Arial" w:cs="Arial"/>
          <w:bCs/>
          <w:iCs/>
          <w:kern w:val="1"/>
          <w:sz w:val="22"/>
          <w:szCs w:val="22"/>
        </w:rPr>
        <w:t>W</w:t>
      </w:r>
      <w:r w:rsidRPr="004A4226">
        <w:rPr>
          <w:rFonts w:ascii="Arial" w:hAnsi="Arial" w:cs="Arial"/>
          <w:sz w:val="22"/>
          <w:szCs w:val="22"/>
        </w:rPr>
        <w:t> </w:t>
      </w:r>
      <w:r w:rsidRPr="004A4226">
        <w:rPr>
          <w:rFonts w:ascii="Arial" w:hAnsi="Arial" w:cs="Arial"/>
          <w:bCs/>
          <w:iCs/>
          <w:kern w:val="1"/>
          <w:sz w:val="22"/>
          <w:szCs w:val="22"/>
        </w:rPr>
        <w:t xml:space="preserve">prognozie proszę </w:t>
      </w:r>
      <w:r w:rsidRPr="004A4226">
        <w:rPr>
          <w:rFonts w:ascii="Arial" w:hAnsi="Arial" w:cs="Arial"/>
          <w:sz w:val="22"/>
          <w:szCs w:val="22"/>
        </w:rPr>
        <w:t>wskazać działania</w:t>
      </w:r>
      <w:r w:rsidRPr="004A4226">
        <w:rPr>
          <w:rFonts w:ascii="Arial" w:hAnsi="Arial" w:cs="Arial"/>
          <w:bCs/>
          <w:iCs/>
          <w:kern w:val="1"/>
          <w:sz w:val="22"/>
          <w:szCs w:val="22"/>
        </w:rPr>
        <w:t xml:space="preserve"> </w:t>
      </w:r>
      <w:r w:rsidRPr="004A4226">
        <w:rPr>
          <w:rFonts w:ascii="Arial" w:hAnsi="Arial" w:cs="Arial"/>
          <w:sz w:val="22"/>
          <w:szCs w:val="22"/>
        </w:rPr>
        <w:t>na rzecz poprawy jakości powietrza</w:t>
      </w:r>
      <w:r w:rsidRPr="004A4226">
        <w:rPr>
          <w:rFonts w:ascii="Arial" w:hAnsi="Arial" w:cs="Arial"/>
          <w:bCs/>
          <w:iCs/>
          <w:kern w:val="1"/>
          <w:sz w:val="22"/>
          <w:szCs w:val="22"/>
        </w:rPr>
        <w:t xml:space="preserve"> </w:t>
      </w:r>
      <w:r w:rsidRPr="004A4226">
        <w:rPr>
          <w:rFonts w:ascii="Arial" w:hAnsi="Arial" w:cs="Arial"/>
          <w:sz w:val="22"/>
          <w:szCs w:val="22"/>
        </w:rPr>
        <w:t>lub na rzecz utrzymania tej jakości.</w:t>
      </w:r>
    </w:p>
    <w:p w14:paraId="6045F9AA" w14:textId="77777777" w:rsidR="000F4CF5" w:rsidRPr="004A4226" w:rsidRDefault="000F4CF5" w:rsidP="000F4CF5">
      <w:pPr>
        <w:spacing w:after="200"/>
        <w:ind w:firstLine="567"/>
        <w:jc w:val="both"/>
        <w:rPr>
          <w:rFonts w:ascii="Arial" w:hAnsi="Arial" w:cs="Arial"/>
          <w:sz w:val="22"/>
          <w:szCs w:val="22"/>
        </w:rPr>
      </w:pPr>
      <w:r w:rsidRPr="004A4226">
        <w:rPr>
          <w:rFonts w:ascii="Arial" w:hAnsi="Arial" w:cs="Arial"/>
          <w:sz w:val="22"/>
          <w:szCs w:val="22"/>
        </w:rPr>
        <w:t xml:space="preserve">W prognozie proszę określić, przeanalizować i ocenić wpływ realizacji ustaleń projektowanego dokumentu na klimat (w tym mikroklimat), w szczególności na </w:t>
      </w:r>
      <w:r w:rsidRPr="004A4226">
        <w:rPr>
          <w:rFonts w:ascii="Arial" w:hAnsi="Arial" w:cs="Arial"/>
          <w:sz w:val="22"/>
          <w:szCs w:val="22"/>
        </w:rPr>
        <w:br/>
        <w:t>kształtowanie się warunków termicznych, anemometrycznych, wilgotnościowych. W prognozie proszę również przeanalizować w jaki sposób przewidywana zmiana klimatu (mikroklimatu) wpłynie na pozostałe komponenty środowiska. Określając wpływ realizacji ustaleń projektowanego dokumentu na klimat wskazane jest uwzględnienie zaleceń zawartych w opracowaniu „</w:t>
      </w:r>
      <w:r w:rsidRPr="004A4226">
        <w:rPr>
          <w:rFonts w:ascii="Arial" w:hAnsi="Arial" w:cs="Arial"/>
          <w:iCs/>
          <w:sz w:val="22"/>
          <w:szCs w:val="22"/>
        </w:rPr>
        <w:t>Strategiczny plan adaptacji dla sektorów i obszarów wrażliwych na zmiany klimatu do roku 2020 z perspektywą do roku 2030”</w:t>
      </w:r>
      <w:r w:rsidRPr="004A4226">
        <w:rPr>
          <w:rFonts w:ascii="Arial" w:hAnsi="Arial" w:cs="Arial"/>
          <w:sz w:val="22"/>
          <w:szCs w:val="22"/>
        </w:rPr>
        <w:t xml:space="preserve"> (SPA2020), opublikowanym</w:t>
      </w:r>
      <w:r w:rsidRPr="004A4226">
        <w:rPr>
          <w:rFonts w:ascii="Arial" w:eastAsia="TrebuchetMS" w:hAnsi="Arial" w:cs="Arial"/>
          <w:sz w:val="22"/>
          <w:szCs w:val="22"/>
        </w:rPr>
        <w:t xml:space="preserve"> w </w:t>
      </w:r>
      <w:r w:rsidRPr="004A4226">
        <w:rPr>
          <w:rFonts w:ascii="Arial" w:hAnsi="Arial" w:cs="Arial"/>
          <w:sz w:val="22"/>
          <w:szCs w:val="22"/>
        </w:rPr>
        <w:t>Biuletynie Informacji Publicznej Ministerstwa Klimatu i Środowiska. Sporządzając projekt dokumentu i prognozę proszę również uwzględnić możliwość realizacji działań adaptacyjnych do zmiany klimatu, uwzględniających m.in. ochronę struktur przyrodniczych i terenów biologicznie czynnych, zachowanie spójności i drożności sieci ekologicznej, przeciwdziałanie wzrostowi temperatury na terenach zabudowanych i jego skutkom, zwiększenie retencji poprzez wydłużenie czasu obiegu wody i spowolnienie jej odpływu.</w:t>
      </w:r>
    </w:p>
    <w:p w14:paraId="7787E750" w14:textId="77777777" w:rsidR="000F4CF5" w:rsidRPr="004A4226" w:rsidRDefault="000F4CF5" w:rsidP="000F4CF5">
      <w:pPr>
        <w:pStyle w:val="NormalnyWeb"/>
        <w:spacing w:before="0" w:beforeAutospacing="0" w:after="200" w:afterAutospacing="0"/>
        <w:ind w:firstLine="567"/>
        <w:jc w:val="both"/>
        <w:rPr>
          <w:rFonts w:ascii="Arial" w:hAnsi="Arial" w:cs="Arial"/>
          <w:color w:val="auto"/>
          <w:sz w:val="22"/>
          <w:szCs w:val="22"/>
        </w:rPr>
      </w:pPr>
      <w:r w:rsidRPr="004A4226">
        <w:rPr>
          <w:rFonts w:ascii="Arial" w:hAnsi="Arial" w:cs="Arial"/>
          <w:color w:val="auto"/>
          <w:sz w:val="22"/>
          <w:szCs w:val="22"/>
        </w:rPr>
        <w:t>W prognozie proszę również określić, przeanalizować i ocenić wpływ realizacji ustaleń projektowanego dokumentu na krajobraz, mając na uwadze potrzebę ochrony krajobrazu oraz konieczność prowadzenia działań na rzecz zachowania i utrzymywania ważnych lub charakterystycznych cech krajobrazu tak, aby ukierunkować i harmonizować zmiany, które wynikają z procesów społecznych, gospodarczych i środowiskowych, w myśl Europejskiej Konwencji Krajobrazowej sporządzonej we Florencji dnia 20 października 2000 r. (Dz. U. z 2006 r. Nr</w:t>
      </w:r>
      <w:r w:rsidRPr="004A4226">
        <w:rPr>
          <w:rFonts w:ascii="Arial" w:hAnsi="Arial" w:cs="Arial"/>
          <w:color w:val="auto"/>
          <w:sz w:val="22"/>
          <w:szCs w:val="22"/>
          <w:lang w:eastAsia="ar-SA"/>
        </w:rPr>
        <w:t xml:space="preserve"> </w:t>
      </w:r>
      <w:r w:rsidRPr="004A4226">
        <w:rPr>
          <w:rFonts w:ascii="Arial" w:hAnsi="Arial" w:cs="Arial"/>
          <w:color w:val="auto"/>
          <w:sz w:val="22"/>
          <w:szCs w:val="22"/>
        </w:rPr>
        <w:t>14, poz. 98).</w:t>
      </w:r>
    </w:p>
    <w:p w14:paraId="33C1F23B" w14:textId="32B9BAFF" w:rsidR="000F4CF5" w:rsidRPr="004A4226" w:rsidRDefault="000F4CF5" w:rsidP="004B6736">
      <w:pPr>
        <w:pStyle w:val="NormalnyWeb"/>
        <w:spacing w:before="0" w:beforeAutospacing="0" w:after="200" w:afterAutospacing="0"/>
        <w:ind w:firstLine="567"/>
        <w:jc w:val="both"/>
        <w:rPr>
          <w:rFonts w:ascii="Arial" w:hAnsi="Arial" w:cs="Arial"/>
          <w:color w:val="auto"/>
          <w:sz w:val="22"/>
          <w:szCs w:val="22"/>
        </w:rPr>
      </w:pPr>
      <w:r w:rsidRPr="004A4226">
        <w:rPr>
          <w:rFonts w:ascii="Arial" w:hAnsi="Arial" w:cs="Arial"/>
          <w:color w:val="auto"/>
          <w:sz w:val="22"/>
          <w:szCs w:val="22"/>
        </w:rPr>
        <w:t xml:space="preserve">W prognozie proszę określić aktualny stan klimatu akustycznego, tzn. ocenić wpływ szlaków komunikacyjnych i innych przedsięwzięć będących źródłem hałasu. Ponadto, w prognozie proszę wskazać działania na rzecz poprawy klimatu akustycznego na terenie </w:t>
      </w:r>
      <w:r w:rsidR="004B6736" w:rsidRPr="004A4226">
        <w:rPr>
          <w:rFonts w:ascii="Arial" w:hAnsi="Arial" w:cs="Arial"/>
          <w:color w:val="auto"/>
          <w:sz w:val="22"/>
          <w:szCs w:val="22"/>
        </w:rPr>
        <w:t>miasta Kościan</w:t>
      </w:r>
      <w:r w:rsidRPr="004A4226">
        <w:rPr>
          <w:rFonts w:ascii="Arial" w:hAnsi="Arial" w:cs="Arial"/>
          <w:color w:val="auto"/>
          <w:sz w:val="22"/>
          <w:szCs w:val="22"/>
        </w:rPr>
        <w:t>.</w:t>
      </w:r>
    </w:p>
    <w:p w14:paraId="3276992D" w14:textId="77777777" w:rsidR="000F4CF5" w:rsidRPr="004A4226" w:rsidRDefault="000F4CF5" w:rsidP="000F4CF5">
      <w:pPr>
        <w:pStyle w:val="NormalnyWeb"/>
        <w:spacing w:before="0" w:beforeAutospacing="0" w:after="200" w:afterAutospacing="0"/>
        <w:ind w:firstLine="567"/>
        <w:jc w:val="both"/>
        <w:rPr>
          <w:rFonts w:ascii="Arial" w:hAnsi="Arial" w:cs="Arial"/>
          <w:color w:val="auto"/>
          <w:sz w:val="22"/>
          <w:szCs w:val="22"/>
        </w:rPr>
      </w:pPr>
      <w:r w:rsidRPr="004A4226">
        <w:rPr>
          <w:rFonts w:ascii="Arial" w:hAnsi="Arial" w:cs="Arial"/>
          <w:bCs/>
          <w:iCs/>
          <w:color w:val="auto"/>
          <w:kern w:val="1"/>
          <w:sz w:val="22"/>
          <w:szCs w:val="22"/>
        </w:rPr>
        <w:t xml:space="preserve">W prognozie proszę określić aktualny stan środowiska gruntowo – wodnego na obszarze objętym </w:t>
      </w:r>
      <w:r w:rsidRPr="004A4226">
        <w:rPr>
          <w:rFonts w:ascii="Arial" w:hAnsi="Arial" w:cs="Arial"/>
          <w:color w:val="auto"/>
          <w:sz w:val="22"/>
          <w:szCs w:val="22"/>
        </w:rPr>
        <w:t>projektowanym dokumentem</w:t>
      </w:r>
      <w:r w:rsidRPr="004A4226">
        <w:rPr>
          <w:rFonts w:ascii="Arial" w:hAnsi="Arial" w:cs="Arial"/>
          <w:bCs/>
          <w:iCs/>
          <w:color w:val="auto"/>
          <w:kern w:val="1"/>
          <w:sz w:val="22"/>
          <w:szCs w:val="22"/>
        </w:rPr>
        <w:t>, ze szczególnym wskazaniem obszarów zanieczyszczonych</w:t>
      </w:r>
      <w:r w:rsidRPr="004A4226">
        <w:rPr>
          <w:rFonts w:ascii="Arial" w:hAnsi="Arial" w:cs="Arial"/>
          <w:bCs/>
          <w:color w:val="auto"/>
          <w:kern w:val="1"/>
          <w:sz w:val="22"/>
          <w:szCs w:val="22"/>
        </w:rPr>
        <w:t>.</w:t>
      </w:r>
      <w:r w:rsidRPr="004A4226">
        <w:rPr>
          <w:rFonts w:ascii="Arial" w:hAnsi="Arial" w:cs="Arial"/>
          <w:bCs/>
          <w:iCs/>
          <w:color w:val="auto"/>
          <w:kern w:val="1"/>
          <w:sz w:val="22"/>
          <w:szCs w:val="22"/>
        </w:rPr>
        <w:t xml:space="preserve"> Przy określaniu </w:t>
      </w:r>
      <w:r w:rsidRPr="004A4226">
        <w:rPr>
          <w:rFonts w:ascii="Arial" w:hAnsi="Arial" w:cs="Arial"/>
          <w:color w:val="auto"/>
          <w:sz w:val="22"/>
          <w:szCs w:val="22"/>
        </w:rPr>
        <w:t xml:space="preserve">istniejącego stanu wód podziemnych i powierzchniowych oraz stanu gleby i ziemi wskazane jest uwzględnienie m.in. informacji dostępnych na stronie internetowej </w:t>
      </w:r>
      <w:r w:rsidRPr="004A4226">
        <w:rPr>
          <w:rFonts w:ascii="Arial" w:hAnsi="Arial" w:cs="Arial"/>
          <w:iCs/>
          <w:color w:val="auto"/>
          <w:kern w:val="2"/>
          <w:sz w:val="22"/>
          <w:szCs w:val="22"/>
        </w:rPr>
        <w:t>Głównego Inspektoratu Ochrony Środowiska</w:t>
      </w:r>
      <w:r w:rsidRPr="004A4226">
        <w:rPr>
          <w:rFonts w:ascii="Arial" w:hAnsi="Arial" w:cs="Arial"/>
          <w:color w:val="auto"/>
          <w:sz w:val="22"/>
          <w:szCs w:val="22"/>
        </w:rPr>
        <w:t xml:space="preserve">, a także określenie czynników wpływających na ww. komponenty środowiska. W prognozie proszę wskazać jednolite części wód (JCW), w granicach których położony jest obszar objęty projektowanym dokumentem, określić ich stan oraz wyznaczone dla nich cele środowiskowe. Ponadto, w prognozie proszę określić, przeanalizować i ocenić przewidywane znaczące oddziaływania realizacji ustaleń projektowanego dokumentu na jakość gleby i ziemi, a także na jednolite części wód. W prognozie proszę wskazać (wraz z uzasadnieniem), czy realizacja ustaleń projektowanego dokumentu może spowodować nieosiągnięcie celów środowiskowych zawartych w „Planie </w:t>
      </w:r>
      <w:r w:rsidRPr="004A4226">
        <w:rPr>
          <w:rFonts w:ascii="Arial" w:hAnsi="Arial" w:cs="Arial"/>
          <w:color w:val="auto"/>
          <w:sz w:val="22"/>
          <w:szCs w:val="22"/>
        </w:rPr>
        <w:lastRenderedPageBreak/>
        <w:t>gospodarowania wodami na obszarze dorzecza Odry” przyjętym rozporządzeniem Ministra Infrastruktury z dnia 16 listopada 2022 r. w sprawie Planu gospodarowania wodami na obszarze dorzecza Odry (Dz. U. z 2023 r. poz. 335).</w:t>
      </w:r>
    </w:p>
    <w:p w14:paraId="0ADF21BA" w14:textId="77777777" w:rsidR="000F4CF5" w:rsidRPr="004A4226" w:rsidRDefault="000F4CF5" w:rsidP="000F4CF5">
      <w:pPr>
        <w:spacing w:after="200"/>
        <w:ind w:firstLine="567"/>
        <w:jc w:val="both"/>
        <w:rPr>
          <w:rFonts w:ascii="Arial" w:hAnsi="Arial" w:cs="Arial"/>
          <w:sz w:val="22"/>
          <w:szCs w:val="22"/>
        </w:rPr>
      </w:pPr>
      <w:r w:rsidRPr="004A4226">
        <w:rPr>
          <w:rFonts w:ascii="Arial" w:hAnsi="Arial" w:cs="Arial"/>
          <w:sz w:val="22"/>
          <w:szCs w:val="22"/>
        </w:rPr>
        <w:t>W prognozie proszę wskazać, czy obszar objęty projektowanym dokumentem położony jest w strefie ochronnej ujęcia wód podziemnych. Jeżeli tak, w projektowanym dokumencie proszę zawrzeć odpowiednie zapisy w tym zakresie. W prognozie proszę ponadto przeanalizować zgodność ustaleń projektowanego dokumentu z przepisami dotyczącymi strefy ochronnej, ze szczególnym uwzględnieniem nakazów obowiązujących na terenie ochrony bezpośredniej oraz zakazów, ograniczeń i nakazów obowiązujących na terenie ochrony pośredniej.</w:t>
      </w:r>
    </w:p>
    <w:p w14:paraId="2D1D8FE6" w14:textId="42A7334C" w:rsidR="000F4CF5" w:rsidRPr="004A4226" w:rsidRDefault="000F4CF5" w:rsidP="000F4CF5">
      <w:pPr>
        <w:spacing w:after="200"/>
        <w:ind w:firstLine="567"/>
        <w:jc w:val="both"/>
        <w:rPr>
          <w:rFonts w:ascii="Arial" w:hAnsi="Arial" w:cs="Arial"/>
          <w:sz w:val="22"/>
          <w:szCs w:val="22"/>
        </w:rPr>
      </w:pPr>
      <w:r w:rsidRPr="004A4226">
        <w:rPr>
          <w:rFonts w:ascii="Arial" w:hAnsi="Arial" w:cs="Arial"/>
          <w:sz w:val="22"/>
          <w:szCs w:val="22"/>
        </w:rPr>
        <w:t>Prognoza powinna określać, analizować i oceniać istniejące problemy ochrony środowiska istotne z punktu widzenia realizacji ustaleń projektowanego dokumentu</w:t>
      </w:r>
      <w:r w:rsidRPr="004A4226">
        <w:rPr>
          <w:rFonts w:ascii="Arial" w:eastAsia="Calibri" w:hAnsi="Arial" w:cs="Arial"/>
          <w:sz w:val="22"/>
          <w:szCs w:val="22"/>
          <w:lang w:eastAsia="en-US"/>
        </w:rPr>
        <w:t>.</w:t>
      </w:r>
    </w:p>
    <w:p w14:paraId="62262E4A" w14:textId="77777777" w:rsidR="000F4CF5" w:rsidRPr="004A4226" w:rsidRDefault="000F4CF5" w:rsidP="000F4CF5">
      <w:pPr>
        <w:pStyle w:val="NormalnyWeb"/>
        <w:spacing w:before="0" w:beforeAutospacing="0" w:after="200" w:afterAutospacing="0"/>
        <w:ind w:firstLine="567"/>
        <w:jc w:val="both"/>
        <w:rPr>
          <w:rFonts w:ascii="Arial" w:eastAsia="Times New Roman" w:hAnsi="Arial" w:cs="Arial"/>
          <w:color w:val="auto"/>
          <w:sz w:val="22"/>
          <w:szCs w:val="22"/>
        </w:rPr>
      </w:pPr>
      <w:r w:rsidRPr="004A4226">
        <w:rPr>
          <w:rFonts w:ascii="Arial" w:eastAsia="Times New Roman" w:hAnsi="Arial" w:cs="Arial"/>
          <w:color w:val="auto"/>
          <w:sz w:val="22"/>
          <w:szCs w:val="22"/>
        </w:rPr>
        <w:t>W prognozie proszę określić, przeanalizować i ocenić skumulowane oddziaływanie istniejących i planowanych funkcji terenów, wynikające z realizacji ustaleń projektu dokumentu oraz terenów sąsiednich, na poszczególne komponenty środowiska, w szczególności na powietrze i wodę oraz klimat akustyczny istniejących i projektowanych terenów podlegających ochronie akustycznej zlokalizowanych w sąsiedztwie obszaru opracowania.</w:t>
      </w:r>
    </w:p>
    <w:p w14:paraId="6DCAAE83" w14:textId="77777777" w:rsidR="000F4CF5" w:rsidRPr="004A4226" w:rsidRDefault="000F4CF5" w:rsidP="000F4CF5">
      <w:pPr>
        <w:spacing w:after="200"/>
        <w:ind w:firstLine="567"/>
        <w:jc w:val="both"/>
        <w:rPr>
          <w:rFonts w:ascii="Arial" w:hAnsi="Arial" w:cs="Arial"/>
          <w:sz w:val="22"/>
          <w:szCs w:val="22"/>
        </w:rPr>
      </w:pPr>
      <w:r w:rsidRPr="004A4226">
        <w:rPr>
          <w:rFonts w:ascii="Arial" w:hAnsi="Arial" w:cs="Arial"/>
          <w:sz w:val="22"/>
          <w:szCs w:val="22"/>
        </w:rPr>
        <w:t>W prognozie proszę ocenić walory przyrodnicze obszaru objętego projektowanym dokumentem, w szczególności proszę wskazać, czy w jego granicach występują gatunki roślin, grzybów i zwierząt objęte ochroną gatunkową wymienione w rozporządzeniu Ministra Środowiska z dnia 9 października 2014 r. w sprawie ochrony gatunkowej roślin (Dz. U. z 2014 r. poz. 1409), w rozporządzeniu Ministra Środowiska z dnia 16 grudnia 2016 r. w sprawie ochrony gatunkowej zwierząt (Dz. U. z 2022 r. poz. 2380), w rozporządzeniu Ministra Środowiska z dnia 9 października 2014 r. w sprawie ochrony gatunkowej grzybów (Dz. U. z 2014 r. poz. 1408), gatunki z załącznika IV Dyrektywy Rady 92/43/EWG z dnia 21 maja 1992 r. w sprawie ochrony siedlisk przyrodniczych oraz dzikiej fauny i flory (Dz. U. L 206 z 22.7.1992, str. 7) – tzw. Dyrektywy Siedliskowej, a także gatunki zagrożone wyginięciem (np. znajdujące się na krajowej bądź regionalnej czerwonej liście) lub rzadkie.</w:t>
      </w:r>
    </w:p>
    <w:p w14:paraId="1395CB6F" w14:textId="7FBF1759" w:rsidR="000F4CF5" w:rsidRPr="004A4226" w:rsidRDefault="000F4CF5" w:rsidP="004B6736">
      <w:pPr>
        <w:spacing w:after="200"/>
        <w:ind w:firstLine="567"/>
        <w:jc w:val="both"/>
        <w:rPr>
          <w:rFonts w:ascii="Arial" w:hAnsi="Arial" w:cs="Arial"/>
          <w:sz w:val="22"/>
          <w:szCs w:val="22"/>
        </w:rPr>
      </w:pPr>
      <w:r w:rsidRPr="004A4226">
        <w:rPr>
          <w:rFonts w:ascii="Arial" w:hAnsi="Arial" w:cs="Arial"/>
          <w:sz w:val="22"/>
          <w:szCs w:val="22"/>
        </w:rPr>
        <w:t xml:space="preserve">W prognozie proszę określić, przeanalizować i ocenić wpływ realizacji ustaleń projektowanego dokumentu na rośliny, zwierzęta i grzyby (w tym na gatunki chronione), </w:t>
      </w:r>
      <w:r w:rsidR="004B6736" w:rsidRPr="004A4226">
        <w:rPr>
          <w:rFonts w:ascii="Arial" w:hAnsi="Arial" w:cs="Arial"/>
          <w:sz w:val="22"/>
          <w:szCs w:val="22"/>
        </w:rPr>
        <w:t xml:space="preserve">a także </w:t>
      </w:r>
      <w:r w:rsidRPr="004A4226">
        <w:rPr>
          <w:rFonts w:ascii="Arial" w:hAnsi="Arial" w:cs="Arial"/>
          <w:sz w:val="22"/>
          <w:szCs w:val="22"/>
        </w:rPr>
        <w:t>na</w:t>
      </w:r>
      <w:r w:rsidR="004B6736" w:rsidRPr="004A4226">
        <w:rPr>
          <w:rFonts w:ascii="Arial" w:hAnsi="Arial" w:cs="Arial"/>
          <w:sz w:val="22"/>
          <w:szCs w:val="22"/>
        </w:rPr>
        <w:t xml:space="preserve"> </w:t>
      </w:r>
      <w:r w:rsidRPr="004A4226">
        <w:rPr>
          <w:rFonts w:ascii="Arial" w:hAnsi="Arial" w:cs="Arial"/>
          <w:sz w:val="22"/>
          <w:szCs w:val="22"/>
        </w:rPr>
        <w:t>różnorodność biologiczną. W prognozie proszę również przeanalizować wpływ realizacji ustaleń projektowanego dokumentu na główne tendencje w zakresie zmian klimatu i</w:t>
      </w:r>
      <w:r w:rsidRPr="004A4226">
        <w:rPr>
          <w:rFonts w:ascii="Arial" w:hAnsi="Arial" w:cs="Arial"/>
          <w:iCs/>
          <w:sz w:val="22"/>
          <w:szCs w:val="22"/>
        </w:rPr>
        <w:t xml:space="preserve"> </w:t>
      </w:r>
      <w:r w:rsidRPr="004A4226">
        <w:rPr>
          <w:rFonts w:ascii="Arial" w:hAnsi="Arial" w:cs="Arial"/>
          <w:sz w:val="22"/>
          <w:szCs w:val="22"/>
        </w:rPr>
        <w:t>różnorodności biologicznej oraz wpływające na nie czynniki. W</w:t>
      </w:r>
      <w:r w:rsidRPr="004A4226">
        <w:rPr>
          <w:rFonts w:ascii="Arial" w:hAnsi="Arial" w:cs="Arial"/>
          <w:iCs/>
          <w:sz w:val="22"/>
          <w:szCs w:val="22"/>
        </w:rPr>
        <w:t> </w:t>
      </w:r>
      <w:r w:rsidRPr="004A4226">
        <w:rPr>
          <w:rFonts w:ascii="Arial" w:hAnsi="Arial" w:cs="Arial"/>
          <w:sz w:val="22"/>
          <w:szCs w:val="22"/>
        </w:rPr>
        <w:t xml:space="preserve">prognozie proszę także </w:t>
      </w:r>
      <w:r w:rsidRPr="004A4226">
        <w:rPr>
          <w:rFonts w:ascii="Arial" w:hAnsi="Arial" w:cs="Arial"/>
          <w:iCs/>
          <w:sz w:val="22"/>
          <w:szCs w:val="22"/>
        </w:rPr>
        <w:t xml:space="preserve">zaproponować rozwiązania mające na celu zapobieganie, ograniczanie lub kompensację przyrodniczą negatywnych oddziaływań </w:t>
      </w:r>
      <w:r w:rsidRPr="004A4226">
        <w:rPr>
          <w:rFonts w:ascii="Arial" w:hAnsi="Arial" w:cs="Arial"/>
          <w:sz w:val="22"/>
          <w:szCs w:val="22"/>
        </w:rPr>
        <w:t>na rośliny, zwierzęta i grzyby (w tym na gatunki chronione),</w:t>
      </w:r>
      <w:r w:rsidR="004B6736" w:rsidRPr="004A4226">
        <w:rPr>
          <w:rFonts w:ascii="Arial" w:hAnsi="Arial" w:cs="Arial"/>
          <w:sz w:val="22"/>
          <w:szCs w:val="22"/>
        </w:rPr>
        <w:t xml:space="preserve"> a także</w:t>
      </w:r>
      <w:r w:rsidRPr="004A4226">
        <w:rPr>
          <w:rFonts w:ascii="Arial" w:hAnsi="Arial" w:cs="Arial"/>
          <w:sz w:val="22"/>
          <w:szCs w:val="22"/>
        </w:rPr>
        <w:t xml:space="preserve"> na różnorodność biologiczną.</w:t>
      </w:r>
    </w:p>
    <w:p w14:paraId="05738AC6" w14:textId="486800BC" w:rsidR="00F110F3" w:rsidRPr="004A4226" w:rsidRDefault="00F110F3" w:rsidP="00F110F3">
      <w:pPr>
        <w:spacing w:after="200"/>
        <w:ind w:firstLine="567"/>
        <w:jc w:val="both"/>
        <w:rPr>
          <w:rFonts w:ascii="Arial" w:hAnsi="Arial" w:cs="Arial"/>
          <w:sz w:val="22"/>
          <w:szCs w:val="22"/>
        </w:rPr>
      </w:pPr>
      <w:r w:rsidRPr="004A4226">
        <w:rPr>
          <w:rFonts w:ascii="Arial" w:hAnsi="Arial" w:cs="Arial"/>
          <w:sz w:val="22"/>
          <w:szCs w:val="22"/>
        </w:rPr>
        <w:t xml:space="preserve">W przypadku powstania konieczności usuwania drzew i krzewów w związku z realizacją planowanych zadań, zwracam uwagę, że drzewa oraz krzewy wymagają szczególnej uwagi podczas wszystkich etapów procesu inwestycyjnego. Najgroźniejszymi dla życia drzew są wszystkie te czynniki, które negatywnie wpływają na rozwój ich korzeni. Należy pamiętać że ochrona systemu korzeniowego jest konieczna dla przyszłego stanu zdrowia, wzrostu i bezpieczeństwa drzew. (Suchocka M., 2016, </w:t>
      </w:r>
      <w:r w:rsidRPr="004A4226">
        <w:rPr>
          <w:rFonts w:ascii="Arial" w:hAnsi="Arial" w:cs="Arial"/>
          <w:i/>
          <w:iCs/>
          <w:sz w:val="22"/>
          <w:szCs w:val="22"/>
        </w:rPr>
        <w:t>Organizacja prac budowlanych na terenach zadrzewionych</w:t>
      </w:r>
      <w:r w:rsidRPr="004A4226">
        <w:rPr>
          <w:rFonts w:ascii="Arial" w:hAnsi="Arial" w:cs="Arial"/>
          <w:sz w:val="22"/>
          <w:szCs w:val="22"/>
        </w:rPr>
        <w:t xml:space="preserve">, Warszawa). Inwestor zobowiązany jest do przestrzegania art. 75 ustawy z dnia 27 kwietnia 2001 r. Prawo ochrony środowiska (Dz. U. z 2022 r. poz. 2556, z </w:t>
      </w:r>
      <w:proofErr w:type="spellStart"/>
      <w:r w:rsidRPr="004A4226">
        <w:rPr>
          <w:rFonts w:ascii="Arial" w:hAnsi="Arial" w:cs="Arial"/>
          <w:sz w:val="22"/>
          <w:szCs w:val="22"/>
        </w:rPr>
        <w:t>późn</w:t>
      </w:r>
      <w:proofErr w:type="spellEnd"/>
      <w:r w:rsidRPr="004A4226">
        <w:rPr>
          <w:rFonts w:ascii="Arial" w:hAnsi="Arial" w:cs="Arial"/>
          <w:sz w:val="22"/>
          <w:szCs w:val="22"/>
        </w:rPr>
        <w:t xml:space="preserv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w:t>
      </w:r>
      <w:r w:rsidR="00AA3685">
        <w:rPr>
          <w:rFonts w:ascii="Arial" w:hAnsi="Arial" w:cs="Arial"/>
          <w:sz w:val="22"/>
          <w:szCs w:val="22"/>
        </w:rPr>
        <w:br/>
      </w:r>
      <w:r w:rsidRPr="004A4226">
        <w:rPr>
          <w:rFonts w:ascii="Arial" w:hAnsi="Arial" w:cs="Arial"/>
          <w:sz w:val="22"/>
          <w:szCs w:val="22"/>
        </w:rPr>
        <w:t>dopuszcza się wyłącznie w takim zakresie, w jakim jest to konieczne w związku z realizacją inwestycji.</w:t>
      </w:r>
    </w:p>
    <w:p w14:paraId="3C9F9364" w14:textId="77777777" w:rsidR="00F110F3" w:rsidRPr="004A4226" w:rsidRDefault="00F110F3" w:rsidP="00F110F3">
      <w:pPr>
        <w:spacing w:after="200"/>
        <w:ind w:firstLine="567"/>
        <w:jc w:val="both"/>
        <w:rPr>
          <w:rFonts w:ascii="Arial" w:hAnsi="Arial" w:cs="Arial"/>
          <w:sz w:val="22"/>
          <w:szCs w:val="22"/>
        </w:rPr>
      </w:pPr>
      <w:r w:rsidRPr="004A4226">
        <w:rPr>
          <w:rFonts w:ascii="Arial" w:eastAsia="PalatinoLinotype" w:hAnsi="Arial" w:cs="Arial"/>
          <w:sz w:val="22"/>
          <w:szCs w:val="22"/>
        </w:rPr>
        <w:lastRenderedPageBreak/>
        <w:t xml:space="preserve">W odniesieniu do przewidzianych w projekcie Programu nowych </w:t>
      </w:r>
      <w:proofErr w:type="spellStart"/>
      <w:r w:rsidRPr="004A4226">
        <w:rPr>
          <w:rFonts w:ascii="Arial" w:eastAsia="PalatinoLinotype" w:hAnsi="Arial" w:cs="Arial"/>
          <w:sz w:val="22"/>
          <w:szCs w:val="22"/>
        </w:rPr>
        <w:t>nasadzeń</w:t>
      </w:r>
      <w:proofErr w:type="spellEnd"/>
      <w:r w:rsidRPr="004A4226">
        <w:rPr>
          <w:rFonts w:ascii="Arial" w:eastAsia="PalatinoLinotype" w:hAnsi="Arial" w:cs="Arial"/>
          <w:sz w:val="22"/>
          <w:szCs w:val="22"/>
        </w:rPr>
        <w:t xml:space="preserve"> roślinności, zwracam uwagę, że planowana roślinność powinna uwzględniać gatunki rodzimej flory. Wskazuję, że wprowadzanie do środowiska przyrodniczego i przemieszczanie w nim gatunków obcych, jest co do zasady zakazane. Należy mieć na względzie, że każdy gatunek obcy może w przyszłości stać się gatunkiem zagrażającym rodzimej bioróżnorodności; w odniesieniu do drzew status inwazyjnych zyskały w ostatnich dziesięcioleciach np. jesion pensylwański, dąb czerwony, a regionalnie i lokalnie także bożodrzew gruczołowaty, wiązowiec zachodni czy orzech włoski.</w:t>
      </w:r>
    </w:p>
    <w:p w14:paraId="73364EA2" w14:textId="42A691B3" w:rsidR="00F110F3" w:rsidRPr="004A4226" w:rsidRDefault="00F110F3" w:rsidP="006F5A2F">
      <w:pPr>
        <w:spacing w:after="200"/>
        <w:ind w:firstLine="567"/>
        <w:jc w:val="both"/>
        <w:rPr>
          <w:rFonts w:ascii="Arial" w:hAnsi="Arial" w:cs="Arial"/>
          <w:sz w:val="22"/>
          <w:szCs w:val="22"/>
        </w:rPr>
      </w:pPr>
      <w:r w:rsidRPr="004A4226">
        <w:rPr>
          <w:rFonts w:ascii="Arial" w:hAnsi="Arial" w:cs="Arial"/>
          <w:sz w:val="22"/>
          <w:szCs w:val="22"/>
        </w:rPr>
        <w:t>Ponadto w przypadku planowanych prac związanych z obszarem zasobów wodnych, zwracam uwagę, na wysokie prawdopodobieństwo występowania siedlisk chronionych gatunków płazów i ga</w:t>
      </w:r>
      <w:r w:rsidR="00AA3685">
        <w:rPr>
          <w:rFonts w:ascii="Arial" w:hAnsi="Arial" w:cs="Arial"/>
          <w:sz w:val="22"/>
          <w:szCs w:val="22"/>
        </w:rPr>
        <w:t>dów. Na etapie realizacji zadań</w:t>
      </w:r>
      <w:r w:rsidRPr="004A4226">
        <w:rPr>
          <w:rFonts w:ascii="Arial" w:hAnsi="Arial" w:cs="Arial"/>
          <w:sz w:val="22"/>
          <w:szCs w:val="22"/>
        </w:rPr>
        <w:t xml:space="preserve"> należy przestrzegać przepisów doty</w:t>
      </w:r>
      <w:r w:rsidR="00AA3685">
        <w:rPr>
          <w:rFonts w:ascii="Arial" w:hAnsi="Arial" w:cs="Arial"/>
          <w:sz w:val="22"/>
          <w:szCs w:val="22"/>
        </w:rPr>
        <w:t xml:space="preserve">czących ochrony gatunkowej, </w:t>
      </w:r>
      <w:r w:rsidRPr="004A4226">
        <w:rPr>
          <w:rFonts w:ascii="Arial" w:hAnsi="Arial" w:cs="Arial"/>
          <w:sz w:val="22"/>
          <w:szCs w:val="22"/>
        </w:rPr>
        <w:t>w tym w głównej mierze: zakazów niszczenia siedlisk i miejsc związanych z rozrodem gatunków chronionych, umyślnego zabijania, okaleczania lub chwytania oraz przypad</w:t>
      </w:r>
      <w:r w:rsidR="00AA3685">
        <w:rPr>
          <w:rFonts w:ascii="Arial" w:hAnsi="Arial" w:cs="Arial"/>
          <w:sz w:val="22"/>
          <w:szCs w:val="22"/>
        </w:rPr>
        <w:t>kowego płoszenia i niepokojenia</w:t>
      </w:r>
      <w:bookmarkStart w:id="1" w:name="_GoBack"/>
      <w:bookmarkEnd w:id="1"/>
      <w:r w:rsidRPr="004A4226">
        <w:rPr>
          <w:rFonts w:ascii="Arial" w:hAnsi="Arial" w:cs="Arial"/>
          <w:sz w:val="22"/>
          <w:szCs w:val="22"/>
        </w:rPr>
        <w:t>, określonych w rozporządzeniu w sprawie ochrony gatunkowej grzybów</w:t>
      </w:r>
      <w:r w:rsidR="006F5A2F" w:rsidRPr="004A4226">
        <w:rPr>
          <w:rFonts w:ascii="Arial" w:hAnsi="Arial" w:cs="Arial"/>
          <w:sz w:val="22"/>
          <w:szCs w:val="22"/>
        </w:rPr>
        <w:t xml:space="preserve">, </w:t>
      </w:r>
      <w:r w:rsidRPr="004A4226">
        <w:rPr>
          <w:rFonts w:ascii="Arial" w:hAnsi="Arial" w:cs="Arial"/>
          <w:sz w:val="22"/>
          <w:szCs w:val="22"/>
        </w:rPr>
        <w:t>rozporządzeniu w sprawie ochrony gatunkowej zwierząt</w:t>
      </w:r>
      <w:r w:rsidR="006F5A2F" w:rsidRPr="004A4226">
        <w:rPr>
          <w:rFonts w:ascii="Arial" w:hAnsi="Arial" w:cs="Arial"/>
          <w:sz w:val="22"/>
          <w:szCs w:val="22"/>
        </w:rPr>
        <w:t xml:space="preserve">, </w:t>
      </w:r>
      <w:r w:rsidRPr="004A4226">
        <w:rPr>
          <w:rFonts w:ascii="Arial" w:hAnsi="Arial" w:cs="Arial"/>
          <w:sz w:val="22"/>
          <w:szCs w:val="22"/>
        </w:rPr>
        <w:t xml:space="preserve">rozporządzeniu w sprawie ochrony gatunkowej roślin, a także określonych w ustawie o ochronie przyrody. Przed podjęciem prac należy przeprowadzić inwentaryzację pod kątem występowania chronionych gatunków płazów i gadów. W razie stwierdzenia występowania chronionych gatunków płazów i gadów, termin i sposób wykonania prac należy dostosować do okresów ich migracji i rozrodu. </w:t>
      </w:r>
    </w:p>
    <w:p w14:paraId="655F2D0A" w14:textId="77777777" w:rsidR="000F4CF5" w:rsidRPr="004A4226" w:rsidRDefault="000F4CF5" w:rsidP="000F4CF5">
      <w:pPr>
        <w:autoSpaceDE w:val="0"/>
        <w:spacing w:after="200"/>
        <w:ind w:firstLine="720"/>
        <w:jc w:val="both"/>
        <w:rPr>
          <w:rFonts w:ascii="Arial" w:eastAsia="Arial Unicode MS" w:hAnsi="Arial" w:cs="Arial"/>
          <w:kern w:val="2"/>
          <w:sz w:val="22"/>
          <w:szCs w:val="22"/>
        </w:rPr>
      </w:pPr>
      <w:r w:rsidRPr="004A4226">
        <w:rPr>
          <w:rFonts w:ascii="Arial" w:hAnsi="Arial" w:cs="Arial"/>
          <w:iCs/>
          <w:sz w:val="22"/>
          <w:szCs w:val="22"/>
        </w:rPr>
        <w:t>W przypadku planowanych prac termomodernizacji budynków informuję, że stanowią one potencjalne siedlisko chronionych gatunków ptaków, w tym m.in. jerzyka (</w:t>
      </w:r>
      <w:proofErr w:type="spellStart"/>
      <w:r w:rsidRPr="004A4226">
        <w:rPr>
          <w:rFonts w:ascii="Arial" w:hAnsi="Arial" w:cs="Arial"/>
          <w:i/>
          <w:iCs/>
          <w:sz w:val="22"/>
          <w:szCs w:val="22"/>
        </w:rPr>
        <w:t>Apus</w:t>
      </w:r>
      <w:proofErr w:type="spellEnd"/>
      <w:r w:rsidRPr="004A4226">
        <w:rPr>
          <w:rFonts w:ascii="Arial" w:hAnsi="Arial" w:cs="Arial"/>
          <w:i/>
          <w:iCs/>
          <w:sz w:val="22"/>
          <w:szCs w:val="22"/>
        </w:rPr>
        <w:t xml:space="preserve"> </w:t>
      </w:r>
      <w:proofErr w:type="spellStart"/>
      <w:r w:rsidRPr="004A4226">
        <w:rPr>
          <w:rFonts w:ascii="Arial" w:hAnsi="Arial" w:cs="Arial"/>
          <w:i/>
          <w:iCs/>
          <w:sz w:val="22"/>
          <w:szCs w:val="22"/>
        </w:rPr>
        <w:t>apus</w:t>
      </w:r>
      <w:proofErr w:type="spellEnd"/>
      <w:r w:rsidRPr="004A4226">
        <w:rPr>
          <w:rFonts w:ascii="Arial" w:hAnsi="Arial" w:cs="Arial"/>
          <w:iCs/>
          <w:sz w:val="22"/>
          <w:szCs w:val="22"/>
        </w:rPr>
        <w:t>) i wróbla (</w:t>
      </w:r>
      <w:proofErr w:type="spellStart"/>
      <w:r w:rsidRPr="004A4226">
        <w:rPr>
          <w:rFonts w:ascii="Arial" w:hAnsi="Arial" w:cs="Arial"/>
          <w:i/>
          <w:iCs/>
          <w:sz w:val="22"/>
          <w:szCs w:val="22"/>
        </w:rPr>
        <w:t>Passer</w:t>
      </w:r>
      <w:proofErr w:type="spellEnd"/>
      <w:r w:rsidRPr="004A4226">
        <w:rPr>
          <w:rFonts w:ascii="Arial" w:hAnsi="Arial" w:cs="Arial"/>
          <w:i/>
          <w:iCs/>
          <w:sz w:val="22"/>
          <w:szCs w:val="22"/>
        </w:rPr>
        <w:t xml:space="preserve"> </w:t>
      </w:r>
      <w:proofErr w:type="spellStart"/>
      <w:r w:rsidRPr="004A4226">
        <w:rPr>
          <w:rFonts w:ascii="Arial" w:hAnsi="Arial" w:cs="Arial"/>
          <w:i/>
          <w:iCs/>
          <w:sz w:val="22"/>
          <w:szCs w:val="22"/>
        </w:rPr>
        <w:t>domesticus</w:t>
      </w:r>
      <w:proofErr w:type="spellEnd"/>
      <w:r w:rsidRPr="004A4226">
        <w:rPr>
          <w:rFonts w:ascii="Arial" w:hAnsi="Arial" w:cs="Arial"/>
          <w:iCs/>
          <w:sz w:val="22"/>
          <w:szCs w:val="22"/>
        </w:rPr>
        <w:t xml:space="preserve">) oraz nietoperzy. W prognozie proszę przeanalizować zgodność planowanych działań z zakazami obowiązującymi w odniesieniu do zwierząt chronionych, wymienionymi w </w:t>
      </w:r>
      <w:r w:rsidRPr="004A4226">
        <w:rPr>
          <w:rFonts w:ascii="Arial" w:eastAsia="Arial" w:hAnsi="Arial" w:cs="Arial"/>
          <w:sz w:val="22"/>
          <w:szCs w:val="22"/>
        </w:rPr>
        <w:t xml:space="preserve">rozporządzeniu </w:t>
      </w:r>
      <w:r w:rsidRPr="004A4226">
        <w:rPr>
          <w:rFonts w:ascii="Arial" w:hAnsi="Arial" w:cs="Arial"/>
          <w:sz w:val="22"/>
          <w:szCs w:val="22"/>
        </w:rPr>
        <w:t xml:space="preserve">w sprawie ochrony gatunkowej zwierząt. </w:t>
      </w:r>
      <w:r w:rsidRPr="004A4226">
        <w:rPr>
          <w:rFonts w:ascii="Arial" w:hAnsi="Arial" w:cs="Arial"/>
          <w:iCs/>
          <w:sz w:val="22"/>
          <w:szCs w:val="22"/>
        </w:rPr>
        <w:t>Przed podjęciem prac należy przeprowadzić inwentaryzację budynków pod kątem występowania chronionych gatunków ptaków i nietoperzy. W razie stwierdzenia występowania chronionych gatunków ptaków i nietoperzy, termin i sposób wykonania prac należy dostosować do ich okresów lęgowych, rozrodczych i hibernacji.</w:t>
      </w:r>
      <w:r w:rsidRPr="004A4226">
        <w:rPr>
          <w:rFonts w:ascii="Arial" w:eastAsia="Arial Unicode MS" w:hAnsi="Arial" w:cs="Arial"/>
          <w:kern w:val="2"/>
          <w:sz w:val="22"/>
          <w:szCs w:val="22"/>
        </w:rPr>
        <w:t xml:space="preserve"> </w:t>
      </w:r>
    </w:p>
    <w:p w14:paraId="0F4FB8B2" w14:textId="77777777" w:rsidR="000F4CF5" w:rsidRPr="004A4226" w:rsidRDefault="000F4CF5" w:rsidP="000F4CF5">
      <w:pPr>
        <w:autoSpaceDE w:val="0"/>
        <w:spacing w:after="200"/>
        <w:ind w:firstLine="720"/>
        <w:jc w:val="both"/>
        <w:rPr>
          <w:rFonts w:ascii="Arial" w:hAnsi="Arial" w:cs="Arial"/>
          <w:iCs/>
          <w:sz w:val="22"/>
          <w:szCs w:val="22"/>
        </w:rPr>
      </w:pPr>
      <w:r w:rsidRPr="004A4226">
        <w:rPr>
          <w:rFonts w:ascii="Arial" w:hAnsi="Arial" w:cs="Arial"/>
          <w:iCs/>
          <w:sz w:val="22"/>
          <w:szCs w:val="22"/>
        </w:rPr>
        <w:t>W przypadku inwestycji związanych z lokalizacją liniowych elementów infrastruktury technicznej w prognozie proszę ocenić wpływ realizacji tego typu inwestycji na środowisko, ze szczególnym uwzględnieniem oddziaływania na chronione gatunki roślin, grzybów i zwierząt i ich siedliska, tereny zieleni, zadrzewienia przydrożne itp., a także zaproponować działania minimalizujące ewentualne negatywne oddziaływania.</w:t>
      </w:r>
    </w:p>
    <w:p w14:paraId="13584837" w14:textId="77777777" w:rsidR="000F4CF5" w:rsidRPr="004A4226" w:rsidRDefault="000F4CF5" w:rsidP="000F4CF5">
      <w:pPr>
        <w:autoSpaceDE w:val="0"/>
        <w:spacing w:after="200"/>
        <w:ind w:firstLine="720"/>
        <w:jc w:val="both"/>
        <w:rPr>
          <w:rFonts w:ascii="Arial" w:hAnsi="Arial" w:cs="Arial"/>
          <w:iCs/>
          <w:sz w:val="22"/>
          <w:szCs w:val="22"/>
        </w:rPr>
      </w:pPr>
      <w:r w:rsidRPr="004A4226">
        <w:rPr>
          <w:rFonts w:ascii="Arial" w:hAnsi="Arial" w:cs="Arial"/>
          <w:iCs/>
          <w:sz w:val="22"/>
          <w:szCs w:val="22"/>
        </w:rPr>
        <w:t>Ponieważ w przepisach nie wskazano na możliwość odstąpienia od wymagań co do zawartości prognozy oddziaływania na środowisko stwierdzono, że prognoza winna być sporządzona w pełnym zakresie, ze szczególnym uwzględnieniem zagadnień, o których mowa powyżej.</w:t>
      </w:r>
    </w:p>
    <w:p w14:paraId="3CD72FEF" w14:textId="77777777" w:rsidR="000F4CF5" w:rsidRPr="004A4226" w:rsidRDefault="000F4CF5" w:rsidP="000F4CF5">
      <w:pPr>
        <w:autoSpaceDE w:val="0"/>
        <w:spacing w:after="200"/>
        <w:ind w:firstLine="720"/>
        <w:jc w:val="both"/>
        <w:rPr>
          <w:rFonts w:ascii="Arial" w:hAnsi="Arial" w:cs="Arial"/>
          <w:iCs/>
          <w:sz w:val="22"/>
          <w:szCs w:val="22"/>
        </w:rPr>
      </w:pPr>
      <w:r w:rsidRPr="004A4226">
        <w:rPr>
          <w:rFonts w:ascii="Arial" w:hAnsi="Arial" w:cs="Arial"/>
          <w:iCs/>
          <w:sz w:val="22"/>
          <w:szCs w:val="22"/>
        </w:rPr>
        <w:t>Jednocześnie proszę, by we wniosku o zaopiniowanie projektowanego dokumentu wraz z prognozą oddziaływania na środowisko powołać się na znak niniejszego pisma.</w:t>
      </w:r>
    </w:p>
    <w:p w14:paraId="5F4A4E0C" w14:textId="77777777" w:rsidR="00D91117" w:rsidRPr="004A4226" w:rsidRDefault="00D91117" w:rsidP="00D91117">
      <w:pPr>
        <w:shd w:val="clear" w:color="auto" w:fill="FFFFFF"/>
        <w:suppressAutoHyphens/>
        <w:jc w:val="both"/>
        <w:rPr>
          <w:rFonts w:ascii="Arial" w:hAnsi="Arial" w:cs="Arial"/>
          <w:sz w:val="22"/>
          <w:szCs w:val="22"/>
        </w:rPr>
      </w:pPr>
    </w:p>
    <w:p w14:paraId="776439BA" w14:textId="77777777" w:rsidR="004A4226" w:rsidRDefault="004A4226" w:rsidP="004A4226">
      <w:pPr>
        <w:ind w:left="4536"/>
        <w:jc w:val="center"/>
        <w:rPr>
          <w:rFonts w:ascii="Arial" w:eastAsia="Nimbus Roman No9 L" w:hAnsi="Arial" w:cs="Arial"/>
          <w:sz w:val="18"/>
          <w:szCs w:val="18"/>
        </w:rPr>
      </w:pPr>
    </w:p>
    <w:p w14:paraId="5C7282ED" w14:textId="29BDF4C7" w:rsidR="004A4226" w:rsidRPr="007A45A6" w:rsidRDefault="004A4226" w:rsidP="004A4226">
      <w:pPr>
        <w:ind w:left="4536"/>
        <w:jc w:val="center"/>
        <w:rPr>
          <w:rFonts w:ascii="Arial" w:eastAsia="Nimbus Roman No9 L" w:hAnsi="Arial" w:cs="Arial"/>
          <w:sz w:val="18"/>
          <w:szCs w:val="18"/>
        </w:rPr>
      </w:pPr>
      <w:r w:rsidRPr="007A45A6">
        <w:rPr>
          <w:rFonts w:ascii="Arial" w:eastAsia="Nimbus Roman No9 L" w:hAnsi="Arial" w:cs="Arial"/>
          <w:sz w:val="18"/>
          <w:szCs w:val="18"/>
        </w:rPr>
        <w:t>z up. Regionalnego Dyrektora</w:t>
      </w:r>
    </w:p>
    <w:p w14:paraId="3015B10A" w14:textId="77777777" w:rsidR="004A4226" w:rsidRPr="007A45A6" w:rsidRDefault="004A4226" w:rsidP="004A4226">
      <w:pPr>
        <w:ind w:left="4536"/>
        <w:jc w:val="center"/>
        <w:rPr>
          <w:rFonts w:ascii="Arial" w:eastAsia="Nimbus Roman No9 L" w:hAnsi="Arial" w:cs="Arial"/>
          <w:i/>
          <w:sz w:val="18"/>
          <w:szCs w:val="18"/>
        </w:rPr>
      </w:pPr>
      <w:r w:rsidRPr="007A45A6">
        <w:rPr>
          <w:rFonts w:ascii="Arial" w:eastAsia="Nimbus Roman No9 L" w:hAnsi="Arial" w:cs="Arial"/>
          <w:sz w:val="18"/>
          <w:szCs w:val="18"/>
        </w:rPr>
        <w:t>Ochrony Środowiska w Poznaniu</w:t>
      </w:r>
    </w:p>
    <w:p w14:paraId="4B359889" w14:textId="77777777" w:rsidR="004A4226" w:rsidRPr="007A45A6" w:rsidRDefault="004A4226" w:rsidP="004A4226">
      <w:pPr>
        <w:ind w:left="4536"/>
        <w:jc w:val="center"/>
        <w:rPr>
          <w:rFonts w:ascii="Arial" w:eastAsia="Nimbus Roman No9 L" w:hAnsi="Arial" w:cs="Arial"/>
          <w:i/>
          <w:szCs w:val="18"/>
        </w:rPr>
      </w:pPr>
      <w:r w:rsidRPr="007A45A6">
        <w:rPr>
          <w:rFonts w:ascii="Arial" w:eastAsia="Nimbus Roman No9 L" w:hAnsi="Arial" w:cs="Arial"/>
          <w:i/>
          <w:szCs w:val="18"/>
        </w:rPr>
        <w:t xml:space="preserve">Agnieszka </w:t>
      </w:r>
      <w:proofErr w:type="spellStart"/>
      <w:r w:rsidRPr="007A45A6">
        <w:rPr>
          <w:rFonts w:ascii="Arial" w:eastAsia="Nimbus Roman No9 L" w:hAnsi="Arial" w:cs="Arial"/>
          <w:i/>
          <w:szCs w:val="18"/>
        </w:rPr>
        <w:t>Kawicka</w:t>
      </w:r>
      <w:proofErr w:type="spellEnd"/>
    </w:p>
    <w:p w14:paraId="622999AF" w14:textId="77777777" w:rsidR="004A4226" w:rsidRPr="007A45A6" w:rsidRDefault="004A4226" w:rsidP="004A4226">
      <w:pPr>
        <w:ind w:left="4536"/>
        <w:jc w:val="center"/>
        <w:rPr>
          <w:rFonts w:ascii="Arial" w:eastAsia="Nimbus Roman No9 L" w:hAnsi="Arial" w:cs="Arial"/>
          <w:i/>
          <w:sz w:val="18"/>
          <w:szCs w:val="18"/>
        </w:rPr>
      </w:pPr>
      <w:r w:rsidRPr="007A45A6">
        <w:rPr>
          <w:rFonts w:ascii="Arial" w:hAnsi="Arial" w:cs="Arial"/>
          <w:sz w:val="18"/>
          <w:szCs w:val="18"/>
        </w:rPr>
        <w:t>Kierownik Oddziału Ocen Strategicznych</w:t>
      </w:r>
    </w:p>
    <w:p w14:paraId="3DA7544F" w14:textId="5B0780B1" w:rsidR="00442868" w:rsidRPr="004A4226" w:rsidRDefault="004A4226" w:rsidP="004A4226">
      <w:pPr>
        <w:ind w:left="4536"/>
        <w:jc w:val="center"/>
        <w:rPr>
          <w:rFonts w:ascii="Arial" w:eastAsia="Nimbus Roman No9 L" w:hAnsi="Arial" w:cs="Arial"/>
          <w:i/>
          <w:sz w:val="18"/>
          <w:szCs w:val="18"/>
        </w:rPr>
      </w:pPr>
      <w:r w:rsidRPr="007A45A6">
        <w:rPr>
          <w:rFonts w:ascii="Arial" w:eastAsia="Nimbus Roman No9 L" w:hAnsi="Arial" w:cs="Arial"/>
          <w:i/>
          <w:sz w:val="18"/>
          <w:szCs w:val="18"/>
        </w:rPr>
        <w:t>(</w:t>
      </w:r>
      <w:r w:rsidRPr="007A45A6">
        <w:rPr>
          <w:rFonts w:ascii="Arial" w:eastAsia="Nimbus Roman No9 L" w:hAnsi="Arial" w:cs="Arial"/>
          <w:i/>
          <w:sz w:val="16"/>
          <w:szCs w:val="16"/>
        </w:rPr>
        <w:t>podpisano kwalifikowanym podpisem elektronicznym</w:t>
      </w:r>
      <w:r w:rsidRPr="007A45A6">
        <w:rPr>
          <w:rFonts w:ascii="Arial" w:eastAsia="Nimbus Roman No9 L" w:hAnsi="Arial" w:cs="Arial"/>
          <w:i/>
          <w:sz w:val="18"/>
          <w:szCs w:val="18"/>
        </w:rPr>
        <w:t>)</w:t>
      </w:r>
    </w:p>
    <w:sectPr w:rsidR="00442868" w:rsidRPr="004A4226" w:rsidSect="00960E75">
      <w:headerReference w:type="even" r:id="rId9"/>
      <w:headerReference w:type="default" r:id="rId10"/>
      <w:footerReference w:type="default" r:id="rId11"/>
      <w:headerReference w:type="first" r:id="rId12"/>
      <w:footerReference w:type="first" r:id="rId13"/>
      <w:pgSz w:w="11906" w:h="16838" w:code="9"/>
      <w:pgMar w:top="757" w:right="1418" w:bottom="1082" w:left="1412"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A2F42" w14:textId="77777777" w:rsidR="00F57684" w:rsidRDefault="00F57684">
      <w:r>
        <w:separator/>
      </w:r>
    </w:p>
  </w:endnote>
  <w:endnote w:type="continuationSeparator" w:id="0">
    <w:p w14:paraId="5D33D19A" w14:textId="77777777" w:rsidR="00F57684" w:rsidRDefault="00F5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Linotype">
    <w:altName w:val="Yu Gothic"/>
    <w:panose1 w:val="00000000000000000000"/>
    <w:charset w:val="80"/>
    <w:family w:val="auto"/>
    <w:notTrueType/>
    <w:pitch w:val="default"/>
    <w:sig w:usb0="00000000" w:usb1="08070000" w:usb2="00000010" w:usb3="00000000" w:csb0="00020000" w:csb1="00000000"/>
  </w:font>
  <w:font w:name="TimesNewRoman">
    <w:charset w:val="00"/>
    <w:family w:val="roman"/>
    <w:pitch w:val="default"/>
    <w:sig w:usb0="00000005" w:usb1="00000000" w:usb2="00000000" w:usb3="00000000" w:csb0="00000002" w:csb1="00000000"/>
  </w:font>
  <w:font w:name="TrebuchetMS">
    <w:altName w:val="Times New Roman"/>
    <w:charset w:val="80"/>
    <w:family w:val="auto"/>
    <w:pitch w:val="default"/>
  </w:font>
  <w:font w:name="Nimbus Roman No9 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A087" w14:textId="13EF7E67" w:rsidR="00815A7B" w:rsidRPr="00E3346E" w:rsidRDefault="00815A7B" w:rsidP="00E3346E">
    <w:pPr>
      <w:pStyle w:val="Stopka"/>
      <w:jc w:val="right"/>
      <w:rPr>
        <w:rFonts w:ascii="Arial" w:hAnsi="Arial" w:cs="Arial"/>
      </w:rPr>
    </w:pPr>
    <w:r w:rsidRPr="00E3346E">
      <w:rPr>
        <w:rFonts w:ascii="Arial" w:hAnsi="Arial" w:cs="Arial"/>
      </w:rPr>
      <w:fldChar w:fldCharType="begin"/>
    </w:r>
    <w:r w:rsidRPr="00E3346E">
      <w:rPr>
        <w:rFonts w:ascii="Arial" w:hAnsi="Arial" w:cs="Arial"/>
      </w:rPr>
      <w:instrText>PAGE</w:instrText>
    </w:r>
    <w:r w:rsidRPr="00E3346E">
      <w:rPr>
        <w:rFonts w:ascii="Arial" w:hAnsi="Arial" w:cs="Arial"/>
      </w:rPr>
      <w:fldChar w:fldCharType="separate"/>
    </w:r>
    <w:r w:rsidR="00AA3685">
      <w:rPr>
        <w:rFonts w:ascii="Arial" w:hAnsi="Arial" w:cs="Arial"/>
        <w:noProof/>
      </w:rPr>
      <w:t>6</w:t>
    </w:r>
    <w:r w:rsidRPr="00E3346E">
      <w:rPr>
        <w:rFonts w:ascii="Arial" w:hAnsi="Arial" w:cs="Arial"/>
      </w:rPr>
      <w:fldChar w:fldCharType="end"/>
    </w:r>
    <w:r w:rsidRPr="00E3346E">
      <w:rPr>
        <w:rFonts w:ascii="Arial" w:hAnsi="Arial" w:cs="Arial"/>
      </w:rPr>
      <w:t xml:space="preserve"> z </w:t>
    </w:r>
    <w:r w:rsidRPr="00E3346E">
      <w:rPr>
        <w:rFonts w:ascii="Arial" w:hAnsi="Arial" w:cs="Arial"/>
      </w:rPr>
      <w:fldChar w:fldCharType="begin"/>
    </w:r>
    <w:r w:rsidRPr="00E3346E">
      <w:rPr>
        <w:rFonts w:ascii="Arial" w:hAnsi="Arial" w:cs="Arial"/>
      </w:rPr>
      <w:instrText>NUMPAGES</w:instrText>
    </w:r>
    <w:r w:rsidRPr="00E3346E">
      <w:rPr>
        <w:rFonts w:ascii="Arial" w:hAnsi="Arial" w:cs="Arial"/>
      </w:rPr>
      <w:fldChar w:fldCharType="separate"/>
    </w:r>
    <w:r w:rsidR="00AA3685">
      <w:rPr>
        <w:rFonts w:ascii="Arial" w:hAnsi="Arial" w:cs="Arial"/>
        <w:noProof/>
      </w:rPr>
      <w:t>6</w:t>
    </w:r>
    <w:r w:rsidRPr="00E3346E">
      <w:rPr>
        <w:rFonts w:ascii="Arial" w:hAnsi="Arial"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BAF2" w14:textId="77777777" w:rsidR="00EA0191" w:rsidRPr="00E3346E" w:rsidRDefault="00EA0191" w:rsidP="00EA0191">
    <w:pPr>
      <w:pStyle w:val="Stopka"/>
      <w:pBdr>
        <w:top w:val="single" w:sz="4" w:space="7" w:color="000000"/>
      </w:pBdr>
      <w:tabs>
        <w:tab w:val="clear" w:pos="4536"/>
        <w:tab w:val="clear" w:pos="9072"/>
        <w:tab w:val="left" w:pos="923"/>
        <w:tab w:val="left" w:pos="964"/>
        <w:tab w:val="right" w:pos="8108"/>
      </w:tabs>
      <w:ind w:right="4"/>
      <w:jc w:val="center"/>
      <w:rPr>
        <w:rFonts w:ascii="Arial" w:hAnsi="Arial" w:cs="Arial"/>
      </w:rPr>
    </w:pPr>
    <w:r w:rsidRPr="00E3346E">
      <w:rPr>
        <w:rFonts w:ascii="Arial" w:hAnsi="Arial" w:cs="Arial"/>
      </w:rPr>
      <w:t>ul. Jana Henryka Dąbrowsk</w:t>
    </w:r>
    <w:r w:rsidR="00E3346E">
      <w:rPr>
        <w:rFonts w:ascii="Arial" w:hAnsi="Arial" w:cs="Arial"/>
      </w:rPr>
      <w:t>iego 79, 60-529 Poznań, tel. 61</w:t>
    </w:r>
    <w:r w:rsidR="00C86A5F">
      <w:rPr>
        <w:rFonts w:ascii="Arial" w:hAnsi="Arial" w:cs="Arial"/>
      </w:rPr>
      <w:t xml:space="preserve"> </w:t>
    </w:r>
    <w:r w:rsidR="00E3346E">
      <w:rPr>
        <w:rFonts w:ascii="Arial" w:hAnsi="Arial" w:cs="Arial"/>
      </w:rPr>
      <w:t xml:space="preserve">639 64 00, faks 61 639 64 </w:t>
    </w:r>
    <w:r w:rsidRPr="00E3346E">
      <w:rPr>
        <w:rFonts w:ascii="Arial" w:hAnsi="Arial" w:cs="Arial"/>
      </w:rPr>
      <w:t>47,</w:t>
    </w:r>
  </w:p>
  <w:p w14:paraId="2964D286" w14:textId="303C2551" w:rsidR="0093690A" w:rsidRPr="00E3346E" w:rsidRDefault="00E3346E" w:rsidP="003F23FA">
    <w:pPr>
      <w:pStyle w:val="Stopka"/>
      <w:pBdr>
        <w:top w:val="single" w:sz="4" w:space="7" w:color="000000"/>
      </w:pBdr>
      <w:tabs>
        <w:tab w:val="clear" w:pos="4536"/>
        <w:tab w:val="left" w:pos="923"/>
        <w:tab w:val="left" w:pos="964"/>
        <w:tab w:val="right" w:pos="8108"/>
      </w:tabs>
      <w:ind w:right="4"/>
      <w:jc w:val="center"/>
      <w:rPr>
        <w:rFonts w:ascii="Arial" w:hAnsi="Arial" w:cs="Arial"/>
      </w:rPr>
    </w:pPr>
    <w:r w:rsidRPr="00E3346E">
      <w:rPr>
        <w:rFonts w:ascii="Arial" w:hAnsi="Arial" w:cs="Arial"/>
      </w:rPr>
      <w:t>sekretariat.poznan@</w:t>
    </w:r>
    <w:r w:rsidR="00777F06">
      <w:rPr>
        <w:rFonts w:ascii="Arial" w:hAnsi="Arial" w:cs="Arial"/>
      </w:rPr>
      <w:t>poznan.</w:t>
    </w:r>
    <w:r w:rsidRPr="00E3346E">
      <w:rPr>
        <w:rFonts w:ascii="Arial" w:hAnsi="Arial" w:cs="Arial"/>
      </w:rPr>
      <w:t>rdos.gov.pl</w:t>
    </w:r>
    <w:r>
      <w:rPr>
        <w:rFonts w:ascii="Arial" w:hAnsi="Arial" w:cs="Arial"/>
      </w:rPr>
      <w:t xml:space="preserve">, </w:t>
    </w:r>
    <w:r w:rsidR="003F23FA" w:rsidRPr="00E3346E">
      <w:rPr>
        <w:rFonts w:ascii="Arial" w:hAnsi="Arial" w:cs="Arial"/>
      </w:rPr>
      <w:t>poznan.rdos.gov.p</w:t>
    </w:r>
    <w:r w:rsidR="00187F76" w:rsidRPr="00E3346E">
      <w:rPr>
        <w:rFonts w:ascii="Arial" w:hAnsi="Arial" w:cs="Arial"/>
      </w:rPr>
      <w:t>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7F9D2" w14:textId="77777777" w:rsidR="00F57684" w:rsidRDefault="00F57684">
      <w:r>
        <w:separator/>
      </w:r>
    </w:p>
  </w:footnote>
  <w:footnote w:type="continuationSeparator" w:id="0">
    <w:p w14:paraId="204AFE4C" w14:textId="77777777" w:rsidR="00F57684" w:rsidRDefault="00F576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34A2" w14:textId="77777777" w:rsidR="0093690A" w:rsidRDefault="003E3C31">
    <w:pPr>
      <w:pStyle w:val="Nagwek"/>
      <w:framePr w:wrap="around" w:vAnchor="text" w:hAnchor="margin" w:xAlign="center" w:y="1"/>
      <w:rPr>
        <w:rStyle w:val="Numerstrony"/>
      </w:rPr>
    </w:pPr>
    <w:r>
      <w:rPr>
        <w:rStyle w:val="Numerstrony"/>
      </w:rPr>
      <w:fldChar w:fldCharType="begin"/>
    </w:r>
    <w:r w:rsidR="0093690A">
      <w:rPr>
        <w:rStyle w:val="Numerstrony"/>
      </w:rPr>
      <w:instrText xml:space="preserve">PAGE  </w:instrText>
    </w:r>
    <w:r>
      <w:rPr>
        <w:rStyle w:val="Numerstrony"/>
      </w:rPr>
      <w:fldChar w:fldCharType="separate"/>
    </w:r>
    <w:r w:rsidR="00501CE6">
      <w:rPr>
        <w:rStyle w:val="Numerstrony"/>
        <w:noProof/>
      </w:rPr>
      <w:t>2</w:t>
    </w:r>
    <w:r>
      <w:rPr>
        <w:rStyle w:val="Numerstrony"/>
      </w:rPr>
      <w:fldChar w:fldCharType="end"/>
    </w:r>
  </w:p>
  <w:p w14:paraId="19553818" w14:textId="77777777" w:rsidR="0093690A" w:rsidRDefault="0093690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89B6" w14:textId="77777777" w:rsidR="0093211B" w:rsidRDefault="0093211B">
    <w:pPr>
      <w:pStyle w:val="Nagwek"/>
      <w:jc w:val="center"/>
    </w:pPr>
  </w:p>
  <w:p w14:paraId="2F28F00C" w14:textId="77777777" w:rsidR="0093690A" w:rsidRDefault="0093690A">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6CE04" w14:textId="77777777" w:rsidR="009066B8" w:rsidRDefault="0093690A">
    <w:pPr>
      <w:pStyle w:val="Nagwek4"/>
      <w:tabs>
        <w:tab w:val="center" w:pos="1474"/>
        <w:tab w:val="left" w:pos="5103"/>
        <w:tab w:val="right" w:leader="dot" w:pos="9072"/>
      </w:tabs>
    </w:pPr>
    <w:r>
      <w:tab/>
    </w:r>
    <w:r w:rsidR="009066B8">
      <w:t xml:space="preserve">REGIONALNY DYREKTOR </w:t>
    </w:r>
  </w:p>
  <w:p w14:paraId="6E9A2925" w14:textId="4125FF39" w:rsidR="0093690A" w:rsidRDefault="009066B8">
    <w:pPr>
      <w:pStyle w:val="Nagwek4"/>
      <w:tabs>
        <w:tab w:val="center" w:pos="1474"/>
        <w:tab w:val="left" w:pos="5103"/>
        <w:tab w:val="right" w:leader="dot" w:pos="9072"/>
      </w:tabs>
    </w:pPr>
    <w:r>
      <w:t xml:space="preserve"> OCHRONY</w:t>
    </w:r>
    <w:r w:rsidR="0093690A">
      <w:tab/>
    </w:r>
    <w:r>
      <w:t xml:space="preserve"> ŚRODOWISKA</w:t>
    </w:r>
    <w:r>
      <w:tab/>
    </w:r>
    <w:r w:rsidR="00EB695F">
      <w:t xml:space="preserve">      </w:t>
    </w:r>
    <w:r w:rsidR="00C76071">
      <w:t xml:space="preserve">                    </w:t>
    </w:r>
    <w:r w:rsidR="006B0850">
      <w:t xml:space="preserve">     </w:t>
    </w:r>
    <w:r w:rsidR="0093690A">
      <w:rPr>
        <w:b w:val="0"/>
      </w:rPr>
      <w:t xml:space="preserve">Poznań, </w:t>
    </w:r>
    <w:r w:rsidR="004A4226">
      <w:rPr>
        <w:b w:val="0"/>
      </w:rPr>
      <w:t>06.</w:t>
    </w:r>
    <w:r w:rsidR="00CD0393">
      <w:rPr>
        <w:b w:val="0"/>
      </w:rPr>
      <w:t>12</w:t>
    </w:r>
    <w:r w:rsidR="004B75BD">
      <w:rPr>
        <w:b w:val="0"/>
      </w:rPr>
      <w:t>.2023 r.</w:t>
    </w:r>
  </w:p>
  <w:p w14:paraId="2B296B66" w14:textId="77777777" w:rsidR="0093690A" w:rsidRPr="00960E75" w:rsidRDefault="0093690A" w:rsidP="00960E75">
    <w:pPr>
      <w:pStyle w:val="Nagwek"/>
      <w:tabs>
        <w:tab w:val="clear" w:pos="4536"/>
        <w:tab w:val="clear" w:pos="9072"/>
        <w:tab w:val="center" w:pos="1474"/>
      </w:tabs>
      <w:rPr>
        <w:b/>
        <w:sz w:val="22"/>
      </w:rPr>
    </w:pPr>
    <w:r>
      <w:rPr>
        <w:b/>
        <w:sz w:val="22"/>
      </w:rPr>
      <w:tab/>
      <w:t>w Poznaniu</w:t>
    </w:r>
    <w:r w:rsidR="00960E75">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2890580A"/>
    <w:multiLevelType w:val="hybridMultilevel"/>
    <w:tmpl w:val="876013C6"/>
    <w:lvl w:ilvl="0" w:tplc="809092E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67"/>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1A"/>
    <w:rsid w:val="00004852"/>
    <w:rsid w:val="00004BD8"/>
    <w:rsid w:val="00006F2F"/>
    <w:rsid w:val="00007462"/>
    <w:rsid w:val="0001200B"/>
    <w:rsid w:val="00013104"/>
    <w:rsid w:val="0001313E"/>
    <w:rsid w:val="00013EE3"/>
    <w:rsid w:val="00016380"/>
    <w:rsid w:val="00016E0D"/>
    <w:rsid w:val="0001786B"/>
    <w:rsid w:val="0002072C"/>
    <w:rsid w:val="00022593"/>
    <w:rsid w:val="00024744"/>
    <w:rsid w:val="00030282"/>
    <w:rsid w:val="00031E0B"/>
    <w:rsid w:val="0003221D"/>
    <w:rsid w:val="00032384"/>
    <w:rsid w:val="00032BC0"/>
    <w:rsid w:val="00034B28"/>
    <w:rsid w:val="0003560D"/>
    <w:rsid w:val="000362CF"/>
    <w:rsid w:val="00042BB7"/>
    <w:rsid w:val="000452D8"/>
    <w:rsid w:val="000466C7"/>
    <w:rsid w:val="00046A0A"/>
    <w:rsid w:val="00046A25"/>
    <w:rsid w:val="0004715F"/>
    <w:rsid w:val="000479A7"/>
    <w:rsid w:val="00050C00"/>
    <w:rsid w:val="00050E18"/>
    <w:rsid w:val="000523F7"/>
    <w:rsid w:val="000524BA"/>
    <w:rsid w:val="00053754"/>
    <w:rsid w:val="00053EC3"/>
    <w:rsid w:val="0005410D"/>
    <w:rsid w:val="00055B91"/>
    <w:rsid w:val="000568BC"/>
    <w:rsid w:val="000569C1"/>
    <w:rsid w:val="00056AD5"/>
    <w:rsid w:val="000572DD"/>
    <w:rsid w:val="00061BB8"/>
    <w:rsid w:val="00063B5A"/>
    <w:rsid w:val="00067ED2"/>
    <w:rsid w:val="000708FC"/>
    <w:rsid w:val="00071C93"/>
    <w:rsid w:val="00072A94"/>
    <w:rsid w:val="00073E2E"/>
    <w:rsid w:val="00074C36"/>
    <w:rsid w:val="00074EE4"/>
    <w:rsid w:val="00075361"/>
    <w:rsid w:val="000766B8"/>
    <w:rsid w:val="0007735F"/>
    <w:rsid w:val="000831DF"/>
    <w:rsid w:val="000840BD"/>
    <w:rsid w:val="00084400"/>
    <w:rsid w:val="00084D2E"/>
    <w:rsid w:val="00086130"/>
    <w:rsid w:val="00086DE6"/>
    <w:rsid w:val="0009358D"/>
    <w:rsid w:val="000959C0"/>
    <w:rsid w:val="00096809"/>
    <w:rsid w:val="0009770A"/>
    <w:rsid w:val="000A1D38"/>
    <w:rsid w:val="000A231A"/>
    <w:rsid w:val="000A2F34"/>
    <w:rsid w:val="000A35A7"/>
    <w:rsid w:val="000A3748"/>
    <w:rsid w:val="000A4080"/>
    <w:rsid w:val="000A6F0E"/>
    <w:rsid w:val="000A6F4B"/>
    <w:rsid w:val="000B05A7"/>
    <w:rsid w:val="000B1421"/>
    <w:rsid w:val="000B3FD1"/>
    <w:rsid w:val="000B5894"/>
    <w:rsid w:val="000B5C49"/>
    <w:rsid w:val="000C1AD1"/>
    <w:rsid w:val="000C286B"/>
    <w:rsid w:val="000C48BC"/>
    <w:rsid w:val="000C4B6C"/>
    <w:rsid w:val="000C5016"/>
    <w:rsid w:val="000D1556"/>
    <w:rsid w:val="000D205F"/>
    <w:rsid w:val="000D5CD1"/>
    <w:rsid w:val="000E0D2B"/>
    <w:rsid w:val="000E0F3B"/>
    <w:rsid w:val="000E1314"/>
    <w:rsid w:val="000E58C0"/>
    <w:rsid w:val="000E6219"/>
    <w:rsid w:val="000F05D0"/>
    <w:rsid w:val="000F1326"/>
    <w:rsid w:val="000F3514"/>
    <w:rsid w:val="000F4565"/>
    <w:rsid w:val="000F4CF5"/>
    <w:rsid w:val="000F5137"/>
    <w:rsid w:val="000F536F"/>
    <w:rsid w:val="000F6666"/>
    <w:rsid w:val="000F775A"/>
    <w:rsid w:val="000F7F8B"/>
    <w:rsid w:val="001003F9"/>
    <w:rsid w:val="00101C2C"/>
    <w:rsid w:val="001028AA"/>
    <w:rsid w:val="001043D1"/>
    <w:rsid w:val="001115C0"/>
    <w:rsid w:val="001127A9"/>
    <w:rsid w:val="001130BE"/>
    <w:rsid w:val="00114721"/>
    <w:rsid w:val="00114A12"/>
    <w:rsid w:val="00114CDC"/>
    <w:rsid w:val="00114D19"/>
    <w:rsid w:val="001152A5"/>
    <w:rsid w:val="001152E5"/>
    <w:rsid w:val="00117183"/>
    <w:rsid w:val="00122C62"/>
    <w:rsid w:val="001250B8"/>
    <w:rsid w:val="001258E4"/>
    <w:rsid w:val="0012767E"/>
    <w:rsid w:val="00132E27"/>
    <w:rsid w:val="00134066"/>
    <w:rsid w:val="001352DE"/>
    <w:rsid w:val="00135D45"/>
    <w:rsid w:val="00136BBA"/>
    <w:rsid w:val="00136E62"/>
    <w:rsid w:val="00137D71"/>
    <w:rsid w:val="00141189"/>
    <w:rsid w:val="0014288C"/>
    <w:rsid w:val="00151697"/>
    <w:rsid w:val="00154631"/>
    <w:rsid w:val="001547DF"/>
    <w:rsid w:val="00154CC9"/>
    <w:rsid w:val="001556AF"/>
    <w:rsid w:val="00160E01"/>
    <w:rsid w:val="00160FAF"/>
    <w:rsid w:val="00161758"/>
    <w:rsid w:val="0016201F"/>
    <w:rsid w:val="00165B8E"/>
    <w:rsid w:val="00173246"/>
    <w:rsid w:val="00175D64"/>
    <w:rsid w:val="00176AEF"/>
    <w:rsid w:val="001801FF"/>
    <w:rsid w:val="0018067C"/>
    <w:rsid w:val="00181BA4"/>
    <w:rsid w:val="001821C1"/>
    <w:rsid w:val="001832D5"/>
    <w:rsid w:val="00184184"/>
    <w:rsid w:val="00187231"/>
    <w:rsid w:val="00187F76"/>
    <w:rsid w:val="00190942"/>
    <w:rsid w:val="00190BCA"/>
    <w:rsid w:val="00190CEF"/>
    <w:rsid w:val="001968F9"/>
    <w:rsid w:val="001A03F8"/>
    <w:rsid w:val="001A1981"/>
    <w:rsid w:val="001A233E"/>
    <w:rsid w:val="001A2E4E"/>
    <w:rsid w:val="001A42D1"/>
    <w:rsid w:val="001A6777"/>
    <w:rsid w:val="001A6C8E"/>
    <w:rsid w:val="001A7536"/>
    <w:rsid w:val="001B0D82"/>
    <w:rsid w:val="001B1335"/>
    <w:rsid w:val="001B13A1"/>
    <w:rsid w:val="001B1B95"/>
    <w:rsid w:val="001B2CB7"/>
    <w:rsid w:val="001B3659"/>
    <w:rsid w:val="001B775B"/>
    <w:rsid w:val="001C0E15"/>
    <w:rsid w:val="001C1E8E"/>
    <w:rsid w:val="001C3882"/>
    <w:rsid w:val="001C3CD2"/>
    <w:rsid w:val="001C521F"/>
    <w:rsid w:val="001C5E87"/>
    <w:rsid w:val="001D17BE"/>
    <w:rsid w:val="001D482C"/>
    <w:rsid w:val="001D5655"/>
    <w:rsid w:val="001D7B26"/>
    <w:rsid w:val="001D7DAA"/>
    <w:rsid w:val="001E1967"/>
    <w:rsid w:val="001E30B1"/>
    <w:rsid w:val="001E30BC"/>
    <w:rsid w:val="001E44DF"/>
    <w:rsid w:val="001E5080"/>
    <w:rsid w:val="001E56D3"/>
    <w:rsid w:val="001E5917"/>
    <w:rsid w:val="001E6FBA"/>
    <w:rsid w:val="001E786F"/>
    <w:rsid w:val="001E7D8F"/>
    <w:rsid w:val="001F041A"/>
    <w:rsid w:val="001F0816"/>
    <w:rsid w:val="001F2DFB"/>
    <w:rsid w:val="001F4FEC"/>
    <w:rsid w:val="001F78D4"/>
    <w:rsid w:val="00200134"/>
    <w:rsid w:val="00201605"/>
    <w:rsid w:val="00202445"/>
    <w:rsid w:val="00202B8C"/>
    <w:rsid w:val="002055E9"/>
    <w:rsid w:val="00205DCF"/>
    <w:rsid w:val="00205DE2"/>
    <w:rsid w:val="00206565"/>
    <w:rsid w:val="00206A66"/>
    <w:rsid w:val="00206B36"/>
    <w:rsid w:val="00210B3E"/>
    <w:rsid w:val="00211537"/>
    <w:rsid w:val="00212A50"/>
    <w:rsid w:val="002175F1"/>
    <w:rsid w:val="0022063D"/>
    <w:rsid w:val="002209C0"/>
    <w:rsid w:val="00222D01"/>
    <w:rsid w:val="002261BF"/>
    <w:rsid w:val="00227563"/>
    <w:rsid w:val="0022757E"/>
    <w:rsid w:val="00227ACF"/>
    <w:rsid w:val="00231695"/>
    <w:rsid w:val="002333CB"/>
    <w:rsid w:val="00234B36"/>
    <w:rsid w:val="002355D3"/>
    <w:rsid w:val="00236E4A"/>
    <w:rsid w:val="0024191B"/>
    <w:rsid w:val="002441D8"/>
    <w:rsid w:val="00244CFE"/>
    <w:rsid w:val="00246549"/>
    <w:rsid w:val="0024780C"/>
    <w:rsid w:val="002502AE"/>
    <w:rsid w:val="00250572"/>
    <w:rsid w:val="002505D5"/>
    <w:rsid w:val="002515DD"/>
    <w:rsid w:val="00251971"/>
    <w:rsid w:val="002521A3"/>
    <w:rsid w:val="0025335B"/>
    <w:rsid w:val="0025538A"/>
    <w:rsid w:val="002554CD"/>
    <w:rsid w:val="002567F0"/>
    <w:rsid w:val="00256A12"/>
    <w:rsid w:val="002600CB"/>
    <w:rsid w:val="002611DA"/>
    <w:rsid w:val="002617BF"/>
    <w:rsid w:val="00263783"/>
    <w:rsid w:val="00266CA0"/>
    <w:rsid w:val="00267444"/>
    <w:rsid w:val="002744EB"/>
    <w:rsid w:val="00275513"/>
    <w:rsid w:val="00280442"/>
    <w:rsid w:val="00284962"/>
    <w:rsid w:val="0028599C"/>
    <w:rsid w:val="002864C9"/>
    <w:rsid w:val="00286ADD"/>
    <w:rsid w:val="00290123"/>
    <w:rsid w:val="0029081C"/>
    <w:rsid w:val="00290E79"/>
    <w:rsid w:val="00291CA4"/>
    <w:rsid w:val="00292795"/>
    <w:rsid w:val="002928FE"/>
    <w:rsid w:val="00292FE8"/>
    <w:rsid w:val="00295771"/>
    <w:rsid w:val="00295EF9"/>
    <w:rsid w:val="002961E8"/>
    <w:rsid w:val="00297144"/>
    <w:rsid w:val="002A0145"/>
    <w:rsid w:val="002A01DC"/>
    <w:rsid w:val="002A07BD"/>
    <w:rsid w:val="002A2FDE"/>
    <w:rsid w:val="002A389B"/>
    <w:rsid w:val="002A39CE"/>
    <w:rsid w:val="002A4790"/>
    <w:rsid w:val="002A72A5"/>
    <w:rsid w:val="002A7694"/>
    <w:rsid w:val="002B2654"/>
    <w:rsid w:val="002B5954"/>
    <w:rsid w:val="002B6493"/>
    <w:rsid w:val="002B6C0F"/>
    <w:rsid w:val="002C2E5A"/>
    <w:rsid w:val="002C31E2"/>
    <w:rsid w:val="002C3418"/>
    <w:rsid w:val="002C36D8"/>
    <w:rsid w:val="002C3DB4"/>
    <w:rsid w:val="002C4690"/>
    <w:rsid w:val="002C64F4"/>
    <w:rsid w:val="002D000D"/>
    <w:rsid w:val="002D10C3"/>
    <w:rsid w:val="002D3A16"/>
    <w:rsid w:val="002D67FA"/>
    <w:rsid w:val="002D6FB7"/>
    <w:rsid w:val="002E018F"/>
    <w:rsid w:val="002E0E51"/>
    <w:rsid w:val="002E1EF0"/>
    <w:rsid w:val="002E3FEF"/>
    <w:rsid w:val="002E4765"/>
    <w:rsid w:val="002E4FF0"/>
    <w:rsid w:val="002E5A9C"/>
    <w:rsid w:val="002F02CD"/>
    <w:rsid w:val="002F2273"/>
    <w:rsid w:val="002F25A3"/>
    <w:rsid w:val="002F303D"/>
    <w:rsid w:val="002F4781"/>
    <w:rsid w:val="002F4E20"/>
    <w:rsid w:val="002F5BA9"/>
    <w:rsid w:val="002F7213"/>
    <w:rsid w:val="002F779D"/>
    <w:rsid w:val="0030042F"/>
    <w:rsid w:val="00303D9E"/>
    <w:rsid w:val="00304933"/>
    <w:rsid w:val="0030725A"/>
    <w:rsid w:val="003105E0"/>
    <w:rsid w:val="003121F5"/>
    <w:rsid w:val="00314C4B"/>
    <w:rsid w:val="003162F1"/>
    <w:rsid w:val="003178A9"/>
    <w:rsid w:val="00317B0B"/>
    <w:rsid w:val="00320021"/>
    <w:rsid w:val="00321570"/>
    <w:rsid w:val="00322060"/>
    <w:rsid w:val="0032273A"/>
    <w:rsid w:val="003264CF"/>
    <w:rsid w:val="003266E9"/>
    <w:rsid w:val="00327F82"/>
    <w:rsid w:val="003304AA"/>
    <w:rsid w:val="003329EF"/>
    <w:rsid w:val="003349B6"/>
    <w:rsid w:val="00336B52"/>
    <w:rsid w:val="00336DA9"/>
    <w:rsid w:val="003419E4"/>
    <w:rsid w:val="00342012"/>
    <w:rsid w:val="00343B8C"/>
    <w:rsid w:val="00343F49"/>
    <w:rsid w:val="00344744"/>
    <w:rsid w:val="003461CE"/>
    <w:rsid w:val="003464D5"/>
    <w:rsid w:val="0034652C"/>
    <w:rsid w:val="00347D3F"/>
    <w:rsid w:val="00350190"/>
    <w:rsid w:val="00350E8A"/>
    <w:rsid w:val="003510E6"/>
    <w:rsid w:val="00352F5A"/>
    <w:rsid w:val="003537CF"/>
    <w:rsid w:val="00354D2C"/>
    <w:rsid w:val="00357507"/>
    <w:rsid w:val="00360131"/>
    <w:rsid w:val="00362379"/>
    <w:rsid w:val="00362C01"/>
    <w:rsid w:val="00362C4B"/>
    <w:rsid w:val="00363E0A"/>
    <w:rsid w:val="00372141"/>
    <w:rsid w:val="00372440"/>
    <w:rsid w:val="00372C9E"/>
    <w:rsid w:val="00372D68"/>
    <w:rsid w:val="0037368E"/>
    <w:rsid w:val="00375233"/>
    <w:rsid w:val="00375813"/>
    <w:rsid w:val="00376213"/>
    <w:rsid w:val="00376286"/>
    <w:rsid w:val="0038041A"/>
    <w:rsid w:val="0038093F"/>
    <w:rsid w:val="00382BEE"/>
    <w:rsid w:val="00382C89"/>
    <w:rsid w:val="003846FC"/>
    <w:rsid w:val="00385101"/>
    <w:rsid w:val="00385842"/>
    <w:rsid w:val="00385C7A"/>
    <w:rsid w:val="00386BDF"/>
    <w:rsid w:val="00386E12"/>
    <w:rsid w:val="00387887"/>
    <w:rsid w:val="00387FD1"/>
    <w:rsid w:val="00387FD6"/>
    <w:rsid w:val="003948B7"/>
    <w:rsid w:val="00395569"/>
    <w:rsid w:val="00395625"/>
    <w:rsid w:val="003A060E"/>
    <w:rsid w:val="003A12A1"/>
    <w:rsid w:val="003A1FAA"/>
    <w:rsid w:val="003A2DE8"/>
    <w:rsid w:val="003A6A1F"/>
    <w:rsid w:val="003A6A7D"/>
    <w:rsid w:val="003A7441"/>
    <w:rsid w:val="003A7B1C"/>
    <w:rsid w:val="003B15DA"/>
    <w:rsid w:val="003B2A9F"/>
    <w:rsid w:val="003B30FA"/>
    <w:rsid w:val="003B3B2B"/>
    <w:rsid w:val="003B4B5E"/>
    <w:rsid w:val="003B4C75"/>
    <w:rsid w:val="003C039F"/>
    <w:rsid w:val="003C1483"/>
    <w:rsid w:val="003C4489"/>
    <w:rsid w:val="003C468E"/>
    <w:rsid w:val="003C54FE"/>
    <w:rsid w:val="003C6B59"/>
    <w:rsid w:val="003C73C5"/>
    <w:rsid w:val="003D01FF"/>
    <w:rsid w:val="003D176E"/>
    <w:rsid w:val="003D24C7"/>
    <w:rsid w:val="003D2A32"/>
    <w:rsid w:val="003D46B4"/>
    <w:rsid w:val="003D68BA"/>
    <w:rsid w:val="003D6AC2"/>
    <w:rsid w:val="003E006F"/>
    <w:rsid w:val="003E048A"/>
    <w:rsid w:val="003E170A"/>
    <w:rsid w:val="003E1F21"/>
    <w:rsid w:val="003E226C"/>
    <w:rsid w:val="003E3773"/>
    <w:rsid w:val="003E3C31"/>
    <w:rsid w:val="003E7B15"/>
    <w:rsid w:val="003F0B5A"/>
    <w:rsid w:val="003F1E04"/>
    <w:rsid w:val="003F23FA"/>
    <w:rsid w:val="003F3E2D"/>
    <w:rsid w:val="003F4F2C"/>
    <w:rsid w:val="003F5C92"/>
    <w:rsid w:val="003F68F7"/>
    <w:rsid w:val="003F748F"/>
    <w:rsid w:val="004052BA"/>
    <w:rsid w:val="004057E1"/>
    <w:rsid w:val="00405F67"/>
    <w:rsid w:val="0040650C"/>
    <w:rsid w:val="00406EEF"/>
    <w:rsid w:val="00413319"/>
    <w:rsid w:val="0041440E"/>
    <w:rsid w:val="00421613"/>
    <w:rsid w:val="00421873"/>
    <w:rsid w:val="00421907"/>
    <w:rsid w:val="00421C53"/>
    <w:rsid w:val="00422C7B"/>
    <w:rsid w:val="00424D7F"/>
    <w:rsid w:val="00426030"/>
    <w:rsid w:val="00426ACF"/>
    <w:rsid w:val="004277F3"/>
    <w:rsid w:val="00427C74"/>
    <w:rsid w:val="004305D8"/>
    <w:rsid w:val="00430FCA"/>
    <w:rsid w:val="00431182"/>
    <w:rsid w:val="004313F8"/>
    <w:rsid w:val="0043456B"/>
    <w:rsid w:val="00436F77"/>
    <w:rsid w:val="00437035"/>
    <w:rsid w:val="004379EF"/>
    <w:rsid w:val="00437A69"/>
    <w:rsid w:val="00440BD5"/>
    <w:rsid w:val="004414C0"/>
    <w:rsid w:val="00441F0C"/>
    <w:rsid w:val="00442868"/>
    <w:rsid w:val="00442BED"/>
    <w:rsid w:val="0044367E"/>
    <w:rsid w:val="00444998"/>
    <w:rsid w:val="004458B3"/>
    <w:rsid w:val="0044653E"/>
    <w:rsid w:val="00450CB6"/>
    <w:rsid w:val="00450E47"/>
    <w:rsid w:val="00451173"/>
    <w:rsid w:val="0045265B"/>
    <w:rsid w:val="00452DA9"/>
    <w:rsid w:val="00453DA9"/>
    <w:rsid w:val="00454C33"/>
    <w:rsid w:val="0045619D"/>
    <w:rsid w:val="0045685D"/>
    <w:rsid w:val="0045768D"/>
    <w:rsid w:val="00457EF5"/>
    <w:rsid w:val="00463918"/>
    <w:rsid w:val="004662B1"/>
    <w:rsid w:val="004669A6"/>
    <w:rsid w:val="0047049F"/>
    <w:rsid w:val="004731B6"/>
    <w:rsid w:val="004735C7"/>
    <w:rsid w:val="00473FC6"/>
    <w:rsid w:val="00475552"/>
    <w:rsid w:val="00475875"/>
    <w:rsid w:val="00477906"/>
    <w:rsid w:val="00482698"/>
    <w:rsid w:val="00483566"/>
    <w:rsid w:val="00484839"/>
    <w:rsid w:val="004874C6"/>
    <w:rsid w:val="004907B3"/>
    <w:rsid w:val="00491837"/>
    <w:rsid w:val="00491C24"/>
    <w:rsid w:val="00491D12"/>
    <w:rsid w:val="00493600"/>
    <w:rsid w:val="0049370C"/>
    <w:rsid w:val="00495867"/>
    <w:rsid w:val="00495EDC"/>
    <w:rsid w:val="004966CF"/>
    <w:rsid w:val="00496BC8"/>
    <w:rsid w:val="00497FFA"/>
    <w:rsid w:val="004A0BF1"/>
    <w:rsid w:val="004A1C5F"/>
    <w:rsid w:val="004A2044"/>
    <w:rsid w:val="004A4226"/>
    <w:rsid w:val="004A43AA"/>
    <w:rsid w:val="004A7911"/>
    <w:rsid w:val="004B06E3"/>
    <w:rsid w:val="004B1246"/>
    <w:rsid w:val="004B43A4"/>
    <w:rsid w:val="004B4AF3"/>
    <w:rsid w:val="004B6736"/>
    <w:rsid w:val="004B68B9"/>
    <w:rsid w:val="004B75BD"/>
    <w:rsid w:val="004C18E0"/>
    <w:rsid w:val="004C27B1"/>
    <w:rsid w:val="004C3CCD"/>
    <w:rsid w:val="004C3D38"/>
    <w:rsid w:val="004C3ED3"/>
    <w:rsid w:val="004C58FB"/>
    <w:rsid w:val="004C59D7"/>
    <w:rsid w:val="004C5E29"/>
    <w:rsid w:val="004C5F34"/>
    <w:rsid w:val="004C61E9"/>
    <w:rsid w:val="004C630F"/>
    <w:rsid w:val="004C7730"/>
    <w:rsid w:val="004D1786"/>
    <w:rsid w:val="004D4162"/>
    <w:rsid w:val="004D4D0E"/>
    <w:rsid w:val="004E05F8"/>
    <w:rsid w:val="004E2B6B"/>
    <w:rsid w:val="004E31C6"/>
    <w:rsid w:val="004E573B"/>
    <w:rsid w:val="004E58D7"/>
    <w:rsid w:val="004F06F3"/>
    <w:rsid w:val="004F23D7"/>
    <w:rsid w:val="004F2E63"/>
    <w:rsid w:val="004F3AE7"/>
    <w:rsid w:val="004F4C53"/>
    <w:rsid w:val="004F58FA"/>
    <w:rsid w:val="004F5EE0"/>
    <w:rsid w:val="00500814"/>
    <w:rsid w:val="005017E8"/>
    <w:rsid w:val="00501CE6"/>
    <w:rsid w:val="00503419"/>
    <w:rsid w:val="00503C0C"/>
    <w:rsid w:val="00504AC1"/>
    <w:rsid w:val="00504F47"/>
    <w:rsid w:val="0050508F"/>
    <w:rsid w:val="005053FA"/>
    <w:rsid w:val="0050545A"/>
    <w:rsid w:val="00505E6B"/>
    <w:rsid w:val="005060E3"/>
    <w:rsid w:val="00506432"/>
    <w:rsid w:val="005071F3"/>
    <w:rsid w:val="00514940"/>
    <w:rsid w:val="00517283"/>
    <w:rsid w:val="00517B70"/>
    <w:rsid w:val="00521041"/>
    <w:rsid w:val="0052151B"/>
    <w:rsid w:val="005225E4"/>
    <w:rsid w:val="005229D8"/>
    <w:rsid w:val="005245B9"/>
    <w:rsid w:val="00524F77"/>
    <w:rsid w:val="0052504F"/>
    <w:rsid w:val="005251CB"/>
    <w:rsid w:val="00525DD7"/>
    <w:rsid w:val="005269A1"/>
    <w:rsid w:val="00527284"/>
    <w:rsid w:val="005278C8"/>
    <w:rsid w:val="005316D8"/>
    <w:rsid w:val="00534B04"/>
    <w:rsid w:val="00534F8A"/>
    <w:rsid w:val="005359AB"/>
    <w:rsid w:val="0053758B"/>
    <w:rsid w:val="0054177B"/>
    <w:rsid w:val="005417BC"/>
    <w:rsid w:val="005421D9"/>
    <w:rsid w:val="0054392D"/>
    <w:rsid w:val="00544066"/>
    <w:rsid w:val="005458A8"/>
    <w:rsid w:val="005470CC"/>
    <w:rsid w:val="0054753F"/>
    <w:rsid w:val="00550A95"/>
    <w:rsid w:val="005518D9"/>
    <w:rsid w:val="00552952"/>
    <w:rsid w:val="005556B7"/>
    <w:rsid w:val="0055577A"/>
    <w:rsid w:val="00556193"/>
    <w:rsid w:val="00556DF8"/>
    <w:rsid w:val="00561D2A"/>
    <w:rsid w:val="0056237E"/>
    <w:rsid w:val="0056462D"/>
    <w:rsid w:val="0056712E"/>
    <w:rsid w:val="00570ABC"/>
    <w:rsid w:val="00573499"/>
    <w:rsid w:val="0057438A"/>
    <w:rsid w:val="00576B54"/>
    <w:rsid w:val="005819DF"/>
    <w:rsid w:val="005824C5"/>
    <w:rsid w:val="00582820"/>
    <w:rsid w:val="00582B82"/>
    <w:rsid w:val="005839C4"/>
    <w:rsid w:val="00585579"/>
    <w:rsid w:val="00586761"/>
    <w:rsid w:val="005875F3"/>
    <w:rsid w:val="005924C2"/>
    <w:rsid w:val="00594E96"/>
    <w:rsid w:val="0059542B"/>
    <w:rsid w:val="00595C4D"/>
    <w:rsid w:val="0059624C"/>
    <w:rsid w:val="00596C19"/>
    <w:rsid w:val="005A0AC9"/>
    <w:rsid w:val="005A3041"/>
    <w:rsid w:val="005A3B3D"/>
    <w:rsid w:val="005A3CBB"/>
    <w:rsid w:val="005A3CE5"/>
    <w:rsid w:val="005A751C"/>
    <w:rsid w:val="005A79ED"/>
    <w:rsid w:val="005B0CB3"/>
    <w:rsid w:val="005B171C"/>
    <w:rsid w:val="005B1BD5"/>
    <w:rsid w:val="005B1DBA"/>
    <w:rsid w:val="005B2BE5"/>
    <w:rsid w:val="005B344B"/>
    <w:rsid w:val="005B3C49"/>
    <w:rsid w:val="005B4554"/>
    <w:rsid w:val="005B45F3"/>
    <w:rsid w:val="005B600D"/>
    <w:rsid w:val="005B68A5"/>
    <w:rsid w:val="005C07D3"/>
    <w:rsid w:val="005C194B"/>
    <w:rsid w:val="005C3FF2"/>
    <w:rsid w:val="005C4D66"/>
    <w:rsid w:val="005C515F"/>
    <w:rsid w:val="005C51CA"/>
    <w:rsid w:val="005C58EB"/>
    <w:rsid w:val="005C6977"/>
    <w:rsid w:val="005C6E59"/>
    <w:rsid w:val="005D1A92"/>
    <w:rsid w:val="005D1BAF"/>
    <w:rsid w:val="005D1CB8"/>
    <w:rsid w:val="005D4435"/>
    <w:rsid w:val="005D5747"/>
    <w:rsid w:val="005D71A7"/>
    <w:rsid w:val="005D770C"/>
    <w:rsid w:val="005E10F9"/>
    <w:rsid w:val="005E2481"/>
    <w:rsid w:val="005E2B6D"/>
    <w:rsid w:val="005E2E37"/>
    <w:rsid w:val="005E32EF"/>
    <w:rsid w:val="005E34E6"/>
    <w:rsid w:val="005E3D4D"/>
    <w:rsid w:val="005E44D5"/>
    <w:rsid w:val="005E47E6"/>
    <w:rsid w:val="005E4CCC"/>
    <w:rsid w:val="005E6225"/>
    <w:rsid w:val="005F3021"/>
    <w:rsid w:val="005F4D28"/>
    <w:rsid w:val="005F5402"/>
    <w:rsid w:val="005F6324"/>
    <w:rsid w:val="005F6B4A"/>
    <w:rsid w:val="005F7311"/>
    <w:rsid w:val="005F7991"/>
    <w:rsid w:val="00601C72"/>
    <w:rsid w:val="00602D0A"/>
    <w:rsid w:val="00611582"/>
    <w:rsid w:val="0061261D"/>
    <w:rsid w:val="00612DCB"/>
    <w:rsid w:val="006145A3"/>
    <w:rsid w:val="0061598E"/>
    <w:rsid w:val="00616E51"/>
    <w:rsid w:val="00617451"/>
    <w:rsid w:val="006207F0"/>
    <w:rsid w:val="00622079"/>
    <w:rsid w:val="00622DFB"/>
    <w:rsid w:val="0062305E"/>
    <w:rsid w:val="00624170"/>
    <w:rsid w:val="00624E69"/>
    <w:rsid w:val="006258A3"/>
    <w:rsid w:val="00627EBC"/>
    <w:rsid w:val="00630DD4"/>
    <w:rsid w:val="00634D40"/>
    <w:rsid w:val="006360FB"/>
    <w:rsid w:val="0063622B"/>
    <w:rsid w:val="00636B8D"/>
    <w:rsid w:val="006372B1"/>
    <w:rsid w:val="00637B9F"/>
    <w:rsid w:val="00637F0A"/>
    <w:rsid w:val="006402B5"/>
    <w:rsid w:val="006427EC"/>
    <w:rsid w:val="00645537"/>
    <w:rsid w:val="00645DAD"/>
    <w:rsid w:val="0065007A"/>
    <w:rsid w:val="00651B81"/>
    <w:rsid w:val="0065454C"/>
    <w:rsid w:val="00655AA9"/>
    <w:rsid w:val="0066555A"/>
    <w:rsid w:val="006711FD"/>
    <w:rsid w:val="00672051"/>
    <w:rsid w:val="0067391C"/>
    <w:rsid w:val="00674389"/>
    <w:rsid w:val="006759F9"/>
    <w:rsid w:val="00681F7E"/>
    <w:rsid w:val="006822C1"/>
    <w:rsid w:val="006822C3"/>
    <w:rsid w:val="006824FE"/>
    <w:rsid w:val="00686F5E"/>
    <w:rsid w:val="006874C3"/>
    <w:rsid w:val="006875CD"/>
    <w:rsid w:val="00690F0F"/>
    <w:rsid w:val="00692848"/>
    <w:rsid w:val="006946AF"/>
    <w:rsid w:val="006A09A8"/>
    <w:rsid w:val="006A17D7"/>
    <w:rsid w:val="006A185B"/>
    <w:rsid w:val="006A1A5A"/>
    <w:rsid w:val="006A1C8F"/>
    <w:rsid w:val="006A20D3"/>
    <w:rsid w:val="006A3969"/>
    <w:rsid w:val="006A3A0D"/>
    <w:rsid w:val="006A5B8A"/>
    <w:rsid w:val="006A62C6"/>
    <w:rsid w:val="006A77EF"/>
    <w:rsid w:val="006B0850"/>
    <w:rsid w:val="006B26A8"/>
    <w:rsid w:val="006B2A34"/>
    <w:rsid w:val="006B3776"/>
    <w:rsid w:val="006B3C34"/>
    <w:rsid w:val="006B4367"/>
    <w:rsid w:val="006B4CF9"/>
    <w:rsid w:val="006B5543"/>
    <w:rsid w:val="006B60D1"/>
    <w:rsid w:val="006B70C3"/>
    <w:rsid w:val="006C041E"/>
    <w:rsid w:val="006C0B11"/>
    <w:rsid w:val="006C10C5"/>
    <w:rsid w:val="006C4294"/>
    <w:rsid w:val="006C77C7"/>
    <w:rsid w:val="006D0BA4"/>
    <w:rsid w:val="006D277D"/>
    <w:rsid w:val="006D4BFA"/>
    <w:rsid w:val="006D50F9"/>
    <w:rsid w:val="006D5DBE"/>
    <w:rsid w:val="006D7755"/>
    <w:rsid w:val="006E0B2E"/>
    <w:rsid w:val="006E0F82"/>
    <w:rsid w:val="006E18D8"/>
    <w:rsid w:val="006E2ABC"/>
    <w:rsid w:val="006E4740"/>
    <w:rsid w:val="006E75EA"/>
    <w:rsid w:val="006F0739"/>
    <w:rsid w:val="006F2DF1"/>
    <w:rsid w:val="006F3FBA"/>
    <w:rsid w:val="006F427B"/>
    <w:rsid w:val="006F4306"/>
    <w:rsid w:val="006F44F2"/>
    <w:rsid w:val="006F5A2F"/>
    <w:rsid w:val="006F6B99"/>
    <w:rsid w:val="00701EB8"/>
    <w:rsid w:val="007035CB"/>
    <w:rsid w:val="0070561F"/>
    <w:rsid w:val="00705E18"/>
    <w:rsid w:val="007063CF"/>
    <w:rsid w:val="00706F70"/>
    <w:rsid w:val="00707771"/>
    <w:rsid w:val="007077BC"/>
    <w:rsid w:val="007112B0"/>
    <w:rsid w:val="007146D3"/>
    <w:rsid w:val="0071489A"/>
    <w:rsid w:val="00714A11"/>
    <w:rsid w:val="00716C85"/>
    <w:rsid w:val="00716D0C"/>
    <w:rsid w:val="00717D4A"/>
    <w:rsid w:val="007206C5"/>
    <w:rsid w:val="0072155A"/>
    <w:rsid w:val="00722B9C"/>
    <w:rsid w:val="00723440"/>
    <w:rsid w:val="00724FD5"/>
    <w:rsid w:val="007252AD"/>
    <w:rsid w:val="00726417"/>
    <w:rsid w:val="00730B26"/>
    <w:rsid w:val="00731A41"/>
    <w:rsid w:val="00731FE7"/>
    <w:rsid w:val="00732DC4"/>
    <w:rsid w:val="007338EC"/>
    <w:rsid w:val="0073501D"/>
    <w:rsid w:val="007370D6"/>
    <w:rsid w:val="0074067D"/>
    <w:rsid w:val="007409EA"/>
    <w:rsid w:val="007414DF"/>
    <w:rsid w:val="0074257D"/>
    <w:rsid w:val="00743993"/>
    <w:rsid w:val="007440FB"/>
    <w:rsid w:val="00751977"/>
    <w:rsid w:val="00751B69"/>
    <w:rsid w:val="00754174"/>
    <w:rsid w:val="00754477"/>
    <w:rsid w:val="00754ABE"/>
    <w:rsid w:val="00754ACA"/>
    <w:rsid w:val="00754DB1"/>
    <w:rsid w:val="007554B5"/>
    <w:rsid w:val="00756017"/>
    <w:rsid w:val="0076145B"/>
    <w:rsid w:val="007623F0"/>
    <w:rsid w:val="00762ACE"/>
    <w:rsid w:val="00763839"/>
    <w:rsid w:val="00763BEB"/>
    <w:rsid w:val="0076561E"/>
    <w:rsid w:val="00766792"/>
    <w:rsid w:val="00766F0F"/>
    <w:rsid w:val="00767F37"/>
    <w:rsid w:val="00772206"/>
    <w:rsid w:val="00774675"/>
    <w:rsid w:val="0077686B"/>
    <w:rsid w:val="00777F06"/>
    <w:rsid w:val="00780EEC"/>
    <w:rsid w:val="00782878"/>
    <w:rsid w:val="00782BD8"/>
    <w:rsid w:val="00784616"/>
    <w:rsid w:val="0078501F"/>
    <w:rsid w:val="00785E7F"/>
    <w:rsid w:val="00785F12"/>
    <w:rsid w:val="00786CAB"/>
    <w:rsid w:val="007902F9"/>
    <w:rsid w:val="00791228"/>
    <w:rsid w:val="007913B6"/>
    <w:rsid w:val="00792AE8"/>
    <w:rsid w:val="00793093"/>
    <w:rsid w:val="00795995"/>
    <w:rsid w:val="0079613C"/>
    <w:rsid w:val="007973A6"/>
    <w:rsid w:val="007A177A"/>
    <w:rsid w:val="007A3019"/>
    <w:rsid w:val="007A45A6"/>
    <w:rsid w:val="007A4FA9"/>
    <w:rsid w:val="007A58F5"/>
    <w:rsid w:val="007A615A"/>
    <w:rsid w:val="007B07EE"/>
    <w:rsid w:val="007B24F1"/>
    <w:rsid w:val="007B4B7B"/>
    <w:rsid w:val="007B7C53"/>
    <w:rsid w:val="007C073E"/>
    <w:rsid w:val="007C1727"/>
    <w:rsid w:val="007C2FF2"/>
    <w:rsid w:val="007C749A"/>
    <w:rsid w:val="007C796F"/>
    <w:rsid w:val="007D41B1"/>
    <w:rsid w:val="007D4E39"/>
    <w:rsid w:val="007D67A1"/>
    <w:rsid w:val="007D7190"/>
    <w:rsid w:val="007D7E56"/>
    <w:rsid w:val="007E36E2"/>
    <w:rsid w:val="007E5396"/>
    <w:rsid w:val="007E63CB"/>
    <w:rsid w:val="007E6FC5"/>
    <w:rsid w:val="007F3E98"/>
    <w:rsid w:val="007F4326"/>
    <w:rsid w:val="007F494A"/>
    <w:rsid w:val="007F638E"/>
    <w:rsid w:val="007F6EE1"/>
    <w:rsid w:val="007F7D31"/>
    <w:rsid w:val="0080102F"/>
    <w:rsid w:val="008010EA"/>
    <w:rsid w:val="00805BAC"/>
    <w:rsid w:val="00807204"/>
    <w:rsid w:val="00807581"/>
    <w:rsid w:val="00812A4A"/>
    <w:rsid w:val="00815A7B"/>
    <w:rsid w:val="00815B1A"/>
    <w:rsid w:val="00817979"/>
    <w:rsid w:val="008208C8"/>
    <w:rsid w:val="0082113A"/>
    <w:rsid w:val="008219ED"/>
    <w:rsid w:val="00823848"/>
    <w:rsid w:val="008241AC"/>
    <w:rsid w:val="00826060"/>
    <w:rsid w:val="00826537"/>
    <w:rsid w:val="00826987"/>
    <w:rsid w:val="00826D23"/>
    <w:rsid w:val="00827B1E"/>
    <w:rsid w:val="00827EB7"/>
    <w:rsid w:val="008326EC"/>
    <w:rsid w:val="008329F1"/>
    <w:rsid w:val="00832EA7"/>
    <w:rsid w:val="008335A7"/>
    <w:rsid w:val="008345E0"/>
    <w:rsid w:val="00834F71"/>
    <w:rsid w:val="00835947"/>
    <w:rsid w:val="00835BEE"/>
    <w:rsid w:val="0084002B"/>
    <w:rsid w:val="00842064"/>
    <w:rsid w:val="00843F22"/>
    <w:rsid w:val="0084452A"/>
    <w:rsid w:val="00845380"/>
    <w:rsid w:val="008457C8"/>
    <w:rsid w:val="00850E87"/>
    <w:rsid w:val="00850EF3"/>
    <w:rsid w:val="008520EC"/>
    <w:rsid w:val="008529A1"/>
    <w:rsid w:val="00852EDF"/>
    <w:rsid w:val="0085396E"/>
    <w:rsid w:val="00853DEC"/>
    <w:rsid w:val="008606A3"/>
    <w:rsid w:val="00863EF2"/>
    <w:rsid w:val="00863F44"/>
    <w:rsid w:val="008641A9"/>
    <w:rsid w:val="00864DEA"/>
    <w:rsid w:val="00865A14"/>
    <w:rsid w:val="00866356"/>
    <w:rsid w:val="0086740E"/>
    <w:rsid w:val="0087040E"/>
    <w:rsid w:val="0087066A"/>
    <w:rsid w:val="00870711"/>
    <w:rsid w:val="00870D87"/>
    <w:rsid w:val="00871BB1"/>
    <w:rsid w:val="008729C4"/>
    <w:rsid w:val="008734B5"/>
    <w:rsid w:val="00875806"/>
    <w:rsid w:val="0087596B"/>
    <w:rsid w:val="00875D5A"/>
    <w:rsid w:val="00876886"/>
    <w:rsid w:val="008773F2"/>
    <w:rsid w:val="00877DA4"/>
    <w:rsid w:val="008914BA"/>
    <w:rsid w:val="00894BDC"/>
    <w:rsid w:val="008A0BA4"/>
    <w:rsid w:val="008A4115"/>
    <w:rsid w:val="008A45C8"/>
    <w:rsid w:val="008A4E59"/>
    <w:rsid w:val="008A6CAC"/>
    <w:rsid w:val="008B0DB5"/>
    <w:rsid w:val="008B2DAA"/>
    <w:rsid w:val="008B41A6"/>
    <w:rsid w:val="008B4C13"/>
    <w:rsid w:val="008B6082"/>
    <w:rsid w:val="008B7EC7"/>
    <w:rsid w:val="008C04D3"/>
    <w:rsid w:val="008C1CC6"/>
    <w:rsid w:val="008C1CD4"/>
    <w:rsid w:val="008C4B1F"/>
    <w:rsid w:val="008C687E"/>
    <w:rsid w:val="008C68BF"/>
    <w:rsid w:val="008D0C8C"/>
    <w:rsid w:val="008D0CF9"/>
    <w:rsid w:val="008D2801"/>
    <w:rsid w:val="008D2E94"/>
    <w:rsid w:val="008D3057"/>
    <w:rsid w:val="008D5AC9"/>
    <w:rsid w:val="008D6302"/>
    <w:rsid w:val="008D73FC"/>
    <w:rsid w:val="008E0203"/>
    <w:rsid w:val="008E074A"/>
    <w:rsid w:val="008E52EF"/>
    <w:rsid w:val="008E6890"/>
    <w:rsid w:val="008E757F"/>
    <w:rsid w:val="008E7ADA"/>
    <w:rsid w:val="008E7D5F"/>
    <w:rsid w:val="008F16CA"/>
    <w:rsid w:val="008F19A7"/>
    <w:rsid w:val="008F1B96"/>
    <w:rsid w:val="008F2229"/>
    <w:rsid w:val="008F24AB"/>
    <w:rsid w:val="008F3CD1"/>
    <w:rsid w:val="008F6360"/>
    <w:rsid w:val="008F7170"/>
    <w:rsid w:val="00900C55"/>
    <w:rsid w:val="00902867"/>
    <w:rsid w:val="009066B8"/>
    <w:rsid w:val="00906AFB"/>
    <w:rsid w:val="00907050"/>
    <w:rsid w:val="00907273"/>
    <w:rsid w:val="00910D18"/>
    <w:rsid w:val="00911E8C"/>
    <w:rsid w:val="00911F03"/>
    <w:rsid w:val="00912DE4"/>
    <w:rsid w:val="009147E2"/>
    <w:rsid w:val="00914E40"/>
    <w:rsid w:val="00914FA9"/>
    <w:rsid w:val="00915E59"/>
    <w:rsid w:val="0092127C"/>
    <w:rsid w:val="0092629C"/>
    <w:rsid w:val="00926372"/>
    <w:rsid w:val="009307C7"/>
    <w:rsid w:val="009319EF"/>
    <w:rsid w:val="00932094"/>
    <w:rsid w:val="0093211B"/>
    <w:rsid w:val="0093215E"/>
    <w:rsid w:val="009333B0"/>
    <w:rsid w:val="00934515"/>
    <w:rsid w:val="00935176"/>
    <w:rsid w:val="00935CA9"/>
    <w:rsid w:val="00935F2B"/>
    <w:rsid w:val="0093661E"/>
    <w:rsid w:val="0093690A"/>
    <w:rsid w:val="00936D90"/>
    <w:rsid w:val="009404A1"/>
    <w:rsid w:val="0094055A"/>
    <w:rsid w:val="0094450E"/>
    <w:rsid w:val="00945414"/>
    <w:rsid w:val="00947868"/>
    <w:rsid w:val="009507D4"/>
    <w:rsid w:val="00951116"/>
    <w:rsid w:val="0095195D"/>
    <w:rsid w:val="00951969"/>
    <w:rsid w:val="00951E2F"/>
    <w:rsid w:val="009548CC"/>
    <w:rsid w:val="00957EEF"/>
    <w:rsid w:val="00960880"/>
    <w:rsid w:val="00960D2D"/>
    <w:rsid w:val="00960E75"/>
    <w:rsid w:val="009620EB"/>
    <w:rsid w:val="00964485"/>
    <w:rsid w:val="009658DC"/>
    <w:rsid w:val="009670E6"/>
    <w:rsid w:val="00970D24"/>
    <w:rsid w:val="00972731"/>
    <w:rsid w:val="009732AA"/>
    <w:rsid w:val="00973D5D"/>
    <w:rsid w:val="00975E17"/>
    <w:rsid w:val="00976118"/>
    <w:rsid w:val="00976611"/>
    <w:rsid w:val="00976AF2"/>
    <w:rsid w:val="00976B3D"/>
    <w:rsid w:val="009841E6"/>
    <w:rsid w:val="00986092"/>
    <w:rsid w:val="009876AF"/>
    <w:rsid w:val="00990D47"/>
    <w:rsid w:val="0099386E"/>
    <w:rsid w:val="00993A5E"/>
    <w:rsid w:val="00995577"/>
    <w:rsid w:val="009957CE"/>
    <w:rsid w:val="0099678A"/>
    <w:rsid w:val="009978A9"/>
    <w:rsid w:val="009A46DC"/>
    <w:rsid w:val="009A54C1"/>
    <w:rsid w:val="009A61BD"/>
    <w:rsid w:val="009A6667"/>
    <w:rsid w:val="009A7110"/>
    <w:rsid w:val="009A765A"/>
    <w:rsid w:val="009A7E2F"/>
    <w:rsid w:val="009B1B37"/>
    <w:rsid w:val="009B290B"/>
    <w:rsid w:val="009B313C"/>
    <w:rsid w:val="009B6EB8"/>
    <w:rsid w:val="009B7EB5"/>
    <w:rsid w:val="009C0C07"/>
    <w:rsid w:val="009C146A"/>
    <w:rsid w:val="009C293B"/>
    <w:rsid w:val="009C2F30"/>
    <w:rsid w:val="009C4914"/>
    <w:rsid w:val="009C4C95"/>
    <w:rsid w:val="009C6C47"/>
    <w:rsid w:val="009D0B7A"/>
    <w:rsid w:val="009D19E1"/>
    <w:rsid w:val="009D3473"/>
    <w:rsid w:val="009D3BC2"/>
    <w:rsid w:val="009D4274"/>
    <w:rsid w:val="009D4B7A"/>
    <w:rsid w:val="009D4B81"/>
    <w:rsid w:val="009D553E"/>
    <w:rsid w:val="009E0DE8"/>
    <w:rsid w:val="009E0FBD"/>
    <w:rsid w:val="009E5FAA"/>
    <w:rsid w:val="009E701C"/>
    <w:rsid w:val="009E7D33"/>
    <w:rsid w:val="009F1590"/>
    <w:rsid w:val="009F21A2"/>
    <w:rsid w:val="009F2D3B"/>
    <w:rsid w:val="009F5176"/>
    <w:rsid w:val="009F6A8B"/>
    <w:rsid w:val="00A0009B"/>
    <w:rsid w:val="00A01046"/>
    <w:rsid w:val="00A025A1"/>
    <w:rsid w:val="00A026EF"/>
    <w:rsid w:val="00A02FBB"/>
    <w:rsid w:val="00A03F63"/>
    <w:rsid w:val="00A059C4"/>
    <w:rsid w:val="00A071D9"/>
    <w:rsid w:val="00A07457"/>
    <w:rsid w:val="00A07A45"/>
    <w:rsid w:val="00A110F6"/>
    <w:rsid w:val="00A157FF"/>
    <w:rsid w:val="00A173C3"/>
    <w:rsid w:val="00A17744"/>
    <w:rsid w:val="00A24773"/>
    <w:rsid w:val="00A24F32"/>
    <w:rsid w:val="00A25DD7"/>
    <w:rsid w:val="00A2689B"/>
    <w:rsid w:val="00A26B2F"/>
    <w:rsid w:val="00A3025D"/>
    <w:rsid w:val="00A31A81"/>
    <w:rsid w:val="00A362D2"/>
    <w:rsid w:val="00A36767"/>
    <w:rsid w:val="00A3701E"/>
    <w:rsid w:val="00A37DC6"/>
    <w:rsid w:val="00A40C8C"/>
    <w:rsid w:val="00A40F38"/>
    <w:rsid w:val="00A4268E"/>
    <w:rsid w:val="00A42D1F"/>
    <w:rsid w:val="00A430AB"/>
    <w:rsid w:val="00A46A60"/>
    <w:rsid w:val="00A46F83"/>
    <w:rsid w:val="00A47769"/>
    <w:rsid w:val="00A47B84"/>
    <w:rsid w:val="00A50F0A"/>
    <w:rsid w:val="00A51A02"/>
    <w:rsid w:val="00A52596"/>
    <w:rsid w:val="00A5264B"/>
    <w:rsid w:val="00A52EDA"/>
    <w:rsid w:val="00A53036"/>
    <w:rsid w:val="00A5313F"/>
    <w:rsid w:val="00A53BB5"/>
    <w:rsid w:val="00A56445"/>
    <w:rsid w:val="00A5703D"/>
    <w:rsid w:val="00A5734B"/>
    <w:rsid w:val="00A6163C"/>
    <w:rsid w:val="00A61A61"/>
    <w:rsid w:val="00A62D48"/>
    <w:rsid w:val="00A645FF"/>
    <w:rsid w:val="00A64C17"/>
    <w:rsid w:val="00A64F7E"/>
    <w:rsid w:val="00A6673F"/>
    <w:rsid w:val="00A718CE"/>
    <w:rsid w:val="00A71A6C"/>
    <w:rsid w:val="00A74010"/>
    <w:rsid w:val="00A7511E"/>
    <w:rsid w:val="00A76788"/>
    <w:rsid w:val="00A7684D"/>
    <w:rsid w:val="00A8141F"/>
    <w:rsid w:val="00A816C9"/>
    <w:rsid w:val="00A81923"/>
    <w:rsid w:val="00A82002"/>
    <w:rsid w:val="00A831E1"/>
    <w:rsid w:val="00A8357D"/>
    <w:rsid w:val="00A8598D"/>
    <w:rsid w:val="00A86217"/>
    <w:rsid w:val="00A876C3"/>
    <w:rsid w:val="00A90B84"/>
    <w:rsid w:val="00AA05FB"/>
    <w:rsid w:val="00AA0F8F"/>
    <w:rsid w:val="00AA3685"/>
    <w:rsid w:val="00AA493A"/>
    <w:rsid w:val="00AA58C5"/>
    <w:rsid w:val="00AA641B"/>
    <w:rsid w:val="00AA6717"/>
    <w:rsid w:val="00AA6787"/>
    <w:rsid w:val="00AB06C0"/>
    <w:rsid w:val="00AB11A9"/>
    <w:rsid w:val="00AB1FFF"/>
    <w:rsid w:val="00AB410E"/>
    <w:rsid w:val="00AB6728"/>
    <w:rsid w:val="00AB7ECB"/>
    <w:rsid w:val="00AC3B36"/>
    <w:rsid w:val="00AC5B8D"/>
    <w:rsid w:val="00AC5EA1"/>
    <w:rsid w:val="00AC676E"/>
    <w:rsid w:val="00AC78F5"/>
    <w:rsid w:val="00AD272F"/>
    <w:rsid w:val="00AD3E2B"/>
    <w:rsid w:val="00AD4388"/>
    <w:rsid w:val="00AD592F"/>
    <w:rsid w:val="00AD5BF1"/>
    <w:rsid w:val="00AD63A9"/>
    <w:rsid w:val="00AD6AF6"/>
    <w:rsid w:val="00AD6BDB"/>
    <w:rsid w:val="00AD7E02"/>
    <w:rsid w:val="00AE0218"/>
    <w:rsid w:val="00AE0AC0"/>
    <w:rsid w:val="00AE0E0E"/>
    <w:rsid w:val="00AE1BFF"/>
    <w:rsid w:val="00AE26F2"/>
    <w:rsid w:val="00AE4486"/>
    <w:rsid w:val="00AE487C"/>
    <w:rsid w:val="00AE5A8C"/>
    <w:rsid w:val="00AF0186"/>
    <w:rsid w:val="00AF29F0"/>
    <w:rsid w:val="00AF3D9A"/>
    <w:rsid w:val="00AF44E2"/>
    <w:rsid w:val="00AF4968"/>
    <w:rsid w:val="00AF4E90"/>
    <w:rsid w:val="00AF5E2E"/>
    <w:rsid w:val="00AF70D3"/>
    <w:rsid w:val="00AF7211"/>
    <w:rsid w:val="00AF750C"/>
    <w:rsid w:val="00AF75C7"/>
    <w:rsid w:val="00B015E6"/>
    <w:rsid w:val="00B019A7"/>
    <w:rsid w:val="00B019E9"/>
    <w:rsid w:val="00B01F63"/>
    <w:rsid w:val="00B03EAA"/>
    <w:rsid w:val="00B04448"/>
    <w:rsid w:val="00B0731A"/>
    <w:rsid w:val="00B07B4C"/>
    <w:rsid w:val="00B07DB9"/>
    <w:rsid w:val="00B10B73"/>
    <w:rsid w:val="00B1170E"/>
    <w:rsid w:val="00B13920"/>
    <w:rsid w:val="00B13E06"/>
    <w:rsid w:val="00B222D3"/>
    <w:rsid w:val="00B22D9D"/>
    <w:rsid w:val="00B24747"/>
    <w:rsid w:val="00B300E5"/>
    <w:rsid w:val="00B3092D"/>
    <w:rsid w:val="00B31213"/>
    <w:rsid w:val="00B323D8"/>
    <w:rsid w:val="00B3417B"/>
    <w:rsid w:val="00B36131"/>
    <w:rsid w:val="00B37256"/>
    <w:rsid w:val="00B40532"/>
    <w:rsid w:val="00B41015"/>
    <w:rsid w:val="00B416CE"/>
    <w:rsid w:val="00B42698"/>
    <w:rsid w:val="00B43090"/>
    <w:rsid w:val="00B43300"/>
    <w:rsid w:val="00B43A62"/>
    <w:rsid w:val="00B43FFE"/>
    <w:rsid w:val="00B44332"/>
    <w:rsid w:val="00B444F9"/>
    <w:rsid w:val="00B44B2D"/>
    <w:rsid w:val="00B46991"/>
    <w:rsid w:val="00B46D90"/>
    <w:rsid w:val="00B46F6E"/>
    <w:rsid w:val="00B51257"/>
    <w:rsid w:val="00B54AB3"/>
    <w:rsid w:val="00B54DC0"/>
    <w:rsid w:val="00B55F02"/>
    <w:rsid w:val="00B55F1B"/>
    <w:rsid w:val="00B57528"/>
    <w:rsid w:val="00B6247B"/>
    <w:rsid w:val="00B62958"/>
    <w:rsid w:val="00B62B4F"/>
    <w:rsid w:val="00B63C50"/>
    <w:rsid w:val="00B6497A"/>
    <w:rsid w:val="00B64CAE"/>
    <w:rsid w:val="00B65DE8"/>
    <w:rsid w:val="00B67112"/>
    <w:rsid w:val="00B673B3"/>
    <w:rsid w:val="00B710AC"/>
    <w:rsid w:val="00B71655"/>
    <w:rsid w:val="00B73D56"/>
    <w:rsid w:val="00B801CD"/>
    <w:rsid w:val="00B81AB9"/>
    <w:rsid w:val="00B81E65"/>
    <w:rsid w:val="00B8424A"/>
    <w:rsid w:val="00B842ED"/>
    <w:rsid w:val="00B84E70"/>
    <w:rsid w:val="00B85EC6"/>
    <w:rsid w:val="00B86474"/>
    <w:rsid w:val="00B86A2C"/>
    <w:rsid w:val="00B873BF"/>
    <w:rsid w:val="00B87A6C"/>
    <w:rsid w:val="00B907F4"/>
    <w:rsid w:val="00B9174D"/>
    <w:rsid w:val="00B92056"/>
    <w:rsid w:val="00B93556"/>
    <w:rsid w:val="00B93A8A"/>
    <w:rsid w:val="00B947D8"/>
    <w:rsid w:val="00B962A3"/>
    <w:rsid w:val="00B96E48"/>
    <w:rsid w:val="00BA5964"/>
    <w:rsid w:val="00BA75BD"/>
    <w:rsid w:val="00BB1C6D"/>
    <w:rsid w:val="00BB1DA1"/>
    <w:rsid w:val="00BB20BE"/>
    <w:rsid w:val="00BB44CE"/>
    <w:rsid w:val="00BB4621"/>
    <w:rsid w:val="00BB4BF9"/>
    <w:rsid w:val="00BB5FAC"/>
    <w:rsid w:val="00BB628E"/>
    <w:rsid w:val="00BB6AF1"/>
    <w:rsid w:val="00BC0441"/>
    <w:rsid w:val="00BC0E30"/>
    <w:rsid w:val="00BC5B26"/>
    <w:rsid w:val="00BC7E46"/>
    <w:rsid w:val="00BD05C0"/>
    <w:rsid w:val="00BD1E51"/>
    <w:rsid w:val="00BD29EA"/>
    <w:rsid w:val="00BD464C"/>
    <w:rsid w:val="00BD51D7"/>
    <w:rsid w:val="00BE0086"/>
    <w:rsid w:val="00BE1450"/>
    <w:rsid w:val="00BE164C"/>
    <w:rsid w:val="00BE411A"/>
    <w:rsid w:val="00BE67E7"/>
    <w:rsid w:val="00BE6D06"/>
    <w:rsid w:val="00BE7BF3"/>
    <w:rsid w:val="00BF1D49"/>
    <w:rsid w:val="00BF1E79"/>
    <w:rsid w:val="00BF2236"/>
    <w:rsid w:val="00BF2530"/>
    <w:rsid w:val="00BF347D"/>
    <w:rsid w:val="00BF5772"/>
    <w:rsid w:val="00BF65AB"/>
    <w:rsid w:val="00C035FE"/>
    <w:rsid w:val="00C03A43"/>
    <w:rsid w:val="00C05A0E"/>
    <w:rsid w:val="00C05EC0"/>
    <w:rsid w:val="00C07376"/>
    <w:rsid w:val="00C07C51"/>
    <w:rsid w:val="00C07CE1"/>
    <w:rsid w:val="00C1022D"/>
    <w:rsid w:val="00C120CD"/>
    <w:rsid w:val="00C12758"/>
    <w:rsid w:val="00C131F1"/>
    <w:rsid w:val="00C14826"/>
    <w:rsid w:val="00C14917"/>
    <w:rsid w:val="00C14A36"/>
    <w:rsid w:val="00C20CC3"/>
    <w:rsid w:val="00C2157B"/>
    <w:rsid w:val="00C2182F"/>
    <w:rsid w:val="00C220CE"/>
    <w:rsid w:val="00C222F7"/>
    <w:rsid w:val="00C22777"/>
    <w:rsid w:val="00C2288C"/>
    <w:rsid w:val="00C24809"/>
    <w:rsid w:val="00C25701"/>
    <w:rsid w:val="00C25784"/>
    <w:rsid w:val="00C278D1"/>
    <w:rsid w:val="00C30582"/>
    <w:rsid w:val="00C31A4F"/>
    <w:rsid w:val="00C32364"/>
    <w:rsid w:val="00C33195"/>
    <w:rsid w:val="00C35F5C"/>
    <w:rsid w:val="00C3621A"/>
    <w:rsid w:val="00C3639B"/>
    <w:rsid w:val="00C37CB9"/>
    <w:rsid w:val="00C37E87"/>
    <w:rsid w:val="00C428C4"/>
    <w:rsid w:val="00C43F9B"/>
    <w:rsid w:val="00C44BAB"/>
    <w:rsid w:val="00C44D3F"/>
    <w:rsid w:val="00C4548F"/>
    <w:rsid w:val="00C47100"/>
    <w:rsid w:val="00C471B9"/>
    <w:rsid w:val="00C51D70"/>
    <w:rsid w:val="00C533BA"/>
    <w:rsid w:val="00C5518A"/>
    <w:rsid w:val="00C5607F"/>
    <w:rsid w:val="00C561AF"/>
    <w:rsid w:val="00C56BEC"/>
    <w:rsid w:val="00C56F69"/>
    <w:rsid w:val="00C61C87"/>
    <w:rsid w:val="00C62C40"/>
    <w:rsid w:val="00C63836"/>
    <w:rsid w:val="00C653EA"/>
    <w:rsid w:val="00C65672"/>
    <w:rsid w:val="00C7540B"/>
    <w:rsid w:val="00C76071"/>
    <w:rsid w:val="00C77816"/>
    <w:rsid w:val="00C77E84"/>
    <w:rsid w:val="00C77E9A"/>
    <w:rsid w:val="00C813FD"/>
    <w:rsid w:val="00C81CC9"/>
    <w:rsid w:val="00C82631"/>
    <w:rsid w:val="00C8271C"/>
    <w:rsid w:val="00C82875"/>
    <w:rsid w:val="00C8333E"/>
    <w:rsid w:val="00C8356D"/>
    <w:rsid w:val="00C8542B"/>
    <w:rsid w:val="00C86A5F"/>
    <w:rsid w:val="00C905AA"/>
    <w:rsid w:val="00C9177B"/>
    <w:rsid w:val="00C91CCD"/>
    <w:rsid w:val="00C91E54"/>
    <w:rsid w:val="00C92528"/>
    <w:rsid w:val="00C92778"/>
    <w:rsid w:val="00C94662"/>
    <w:rsid w:val="00CA0AB0"/>
    <w:rsid w:val="00CA1FA9"/>
    <w:rsid w:val="00CA250D"/>
    <w:rsid w:val="00CA343B"/>
    <w:rsid w:val="00CA353E"/>
    <w:rsid w:val="00CA3E46"/>
    <w:rsid w:val="00CA4C42"/>
    <w:rsid w:val="00CA4F3B"/>
    <w:rsid w:val="00CA5542"/>
    <w:rsid w:val="00CA5865"/>
    <w:rsid w:val="00CA5C3F"/>
    <w:rsid w:val="00CA6F2A"/>
    <w:rsid w:val="00CA7D28"/>
    <w:rsid w:val="00CB0C42"/>
    <w:rsid w:val="00CB1F74"/>
    <w:rsid w:val="00CB3D86"/>
    <w:rsid w:val="00CB7F3E"/>
    <w:rsid w:val="00CC0031"/>
    <w:rsid w:val="00CC2537"/>
    <w:rsid w:val="00CC418F"/>
    <w:rsid w:val="00CC4C32"/>
    <w:rsid w:val="00CC59DB"/>
    <w:rsid w:val="00CC7552"/>
    <w:rsid w:val="00CC78AC"/>
    <w:rsid w:val="00CD0393"/>
    <w:rsid w:val="00CD186E"/>
    <w:rsid w:val="00CD6263"/>
    <w:rsid w:val="00CD780E"/>
    <w:rsid w:val="00CD7C9A"/>
    <w:rsid w:val="00CE31D1"/>
    <w:rsid w:val="00CE449C"/>
    <w:rsid w:val="00CE468C"/>
    <w:rsid w:val="00CE4FE1"/>
    <w:rsid w:val="00CE705C"/>
    <w:rsid w:val="00CF0A37"/>
    <w:rsid w:val="00CF59CD"/>
    <w:rsid w:val="00CF5F18"/>
    <w:rsid w:val="00CF6461"/>
    <w:rsid w:val="00D01974"/>
    <w:rsid w:val="00D0241F"/>
    <w:rsid w:val="00D03710"/>
    <w:rsid w:val="00D04610"/>
    <w:rsid w:val="00D0643A"/>
    <w:rsid w:val="00D11738"/>
    <w:rsid w:val="00D12A15"/>
    <w:rsid w:val="00D13684"/>
    <w:rsid w:val="00D1641B"/>
    <w:rsid w:val="00D1688F"/>
    <w:rsid w:val="00D17188"/>
    <w:rsid w:val="00D17AA4"/>
    <w:rsid w:val="00D21A22"/>
    <w:rsid w:val="00D231A2"/>
    <w:rsid w:val="00D2396D"/>
    <w:rsid w:val="00D23DA0"/>
    <w:rsid w:val="00D2544B"/>
    <w:rsid w:val="00D261E5"/>
    <w:rsid w:val="00D263C5"/>
    <w:rsid w:val="00D27028"/>
    <w:rsid w:val="00D27B8C"/>
    <w:rsid w:val="00D30BA1"/>
    <w:rsid w:val="00D3261B"/>
    <w:rsid w:val="00D32E1F"/>
    <w:rsid w:val="00D3409B"/>
    <w:rsid w:val="00D34A51"/>
    <w:rsid w:val="00D35FB4"/>
    <w:rsid w:val="00D36459"/>
    <w:rsid w:val="00D36705"/>
    <w:rsid w:val="00D37839"/>
    <w:rsid w:val="00D37A56"/>
    <w:rsid w:val="00D43CA5"/>
    <w:rsid w:val="00D45E1F"/>
    <w:rsid w:val="00D4638B"/>
    <w:rsid w:val="00D47F5F"/>
    <w:rsid w:val="00D50A25"/>
    <w:rsid w:val="00D520F4"/>
    <w:rsid w:val="00D52A3E"/>
    <w:rsid w:val="00D532C0"/>
    <w:rsid w:val="00D544AB"/>
    <w:rsid w:val="00D5646B"/>
    <w:rsid w:val="00D56BAD"/>
    <w:rsid w:val="00D603C7"/>
    <w:rsid w:val="00D605B9"/>
    <w:rsid w:val="00D60B61"/>
    <w:rsid w:val="00D60D21"/>
    <w:rsid w:val="00D60EA0"/>
    <w:rsid w:val="00D64318"/>
    <w:rsid w:val="00D64D17"/>
    <w:rsid w:val="00D669CE"/>
    <w:rsid w:val="00D70BD5"/>
    <w:rsid w:val="00D71013"/>
    <w:rsid w:val="00D71F09"/>
    <w:rsid w:val="00D738B3"/>
    <w:rsid w:val="00D74660"/>
    <w:rsid w:val="00D767B3"/>
    <w:rsid w:val="00D8348F"/>
    <w:rsid w:val="00D87ED0"/>
    <w:rsid w:val="00D900E6"/>
    <w:rsid w:val="00D91117"/>
    <w:rsid w:val="00D94B20"/>
    <w:rsid w:val="00DA1077"/>
    <w:rsid w:val="00DA1C93"/>
    <w:rsid w:val="00DA37BD"/>
    <w:rsid w:val="00DA590A"/>
    <w:rsid w:val="00DA5ACA"/>
    <w:rsid w:val="00DA5B4F"/>
    <w:rsid w:val="00DB391F"/>
    <w:rsid w:val="00DB46C8"/>
    <w:rsid w:val="00DB489A"/>
    <w:rsid w:val="00DB4F3D"/>
    <w:rsid w:val="00DB54E9"/>
    <w:rsid w:val="00DB5EFD"/>
    <w:rsid w:val="00DB64E1"/>
    <w:rsid w:val="00DB69A4"/>
    <w:rsid w:val="00DB6FA9"/>
    <w:rsid w:val="00DB79F5"/>
    <w:rsid w:val="00DC13A4"/>
    <w:rsid w:val="00DC3CDC"/>
    <w:rsid w:val="00DC437D"/>
    <w:rsid w:val="00DC51CD"/>
    <w:rsid w:val="00DC53B0"/>
    <w:rsid w:val="00DC57F5"/>
    <w:rsid w:val="00DC5FBA"/>
    <w:rsid w:val="00DC620E"/>
    <w:rsid w:val="00DC634C"/>
    <w:rsid w:val="00DD14E1"/>
    <w:rsid w:val="00DD24C2"/>
    <w:rsid w:val="00DD4E55"/>
    <w:rsid w:val="00DD6B9D"/>
    <w:rsid w:val="00DD704B"/>
    <w:rsid w:val="00DD7089"/>
    <w:rsid w:val="00DE147B"/>
    <w:rsid w:val="00DE4A3D"/>
    <w:rsid w:val="00DE65C8"/>
    <w:rsid w:val="00DE6BD4"/>
    <w:rsid w:val="00DF1B4A"/>
    <w:rsid w:val="00DF2006"/>
    <w:rsid w:val="00DF2D4E"/>
    <w:rsid w:val="00DF3A35"/>
    <w:rsid w:val="00DF4CB7"/>
    <w:rsid w:val="00DF7695"/>
    <w:rsid w:val="00E0173B"/>
    <w:rsid w:val="00E01C84"/>
    <w:rsid w:val="00E02C45"/>
    <w:rsid w:val="00E02F9A"/>
    <w:rsid w:val="00E06019"/>
    <w:rsid w:val="00E072F2"/>
    <w:rsid w:val="00E07662"/>
    <w:rsid w:val="00E1396A"/>
    <w:rsid w:val="00E13A33"/>
    <w:rsid w:val="00E13BD2"/>
    <w:rsid w:val="00E141FC"/>
    <w:rsid w:val="00E155B7"/>
    <w:rsid w:val="00E16317"/>
    <w:rsid w:val="00E16E36"/>
    <w:rsid w:val="00E2138F"/>
    <w:rsid w:val="00E21D79"/>
    <w:rsid w:val="00E2247C"/>
    <w:rsid w:val="00E262AB"/>
    <w:rsid w:val="00E26D6D"/>
    <w:rsid w:val="00E31B64"/>
    <w:rsid w:val="00E3343A"/>
    <w:rsid w:val="00E3346E"/>
    <w:rsid w:val="00E33A3E"/>
    <w:rsid w:val="00E3505C"/>
    <w:rsid w:val="00E35485"/>
    <w:rsid w:val="00E36437"/>
    <w:rsid w:val="00E36EFA"/>
    <w:rsid w:val="00E376A1"/>
    <w:rsid w:val="00E42396"/>
    <w:rsid w:val="00E42408"/>
    <w:rsid w:val="00E4396B"/>
    <w:rsid w:val="00E43BAD"/>
    <w:rsid w:val="00E45D93"/>
    <w:rsid w:val="00E474AD"/>
    <w:rsid w:val="00E4783D"/>
    <w:rsid w:val="00E50A6A"/>
    <w:rsid w:val="00E528A0"/>
    <w:rsid w:val="00E53E62"/>
    <w:rsid w:val="00E56459"/>
    <w:rsid w:val="00E57713"/>
    <w:rsid w:val="00E63F92"/>
    <w:rsid w:val="00E663B0"/>
    <w:rsid w:val="00E667F8"/>
    <w:rsid w:val="00E66866"/>
    <w:rsid w:val="00E66EE6"/>
    <w:rsid w:val="00E715F4"/>
    <w:rsid w:val="00E71A81"/>
    <w:rsid w:val="00E75F6F"/>
    <w:rsid w:val="00E76056"/>
    <w:rsid w:val="00E7705A"/>
    <w:rsid w:val="00E77423"/>
    <w:rsid w:val="00E77745"/>
    <w:rsid w:val="00E80DBE"/>
    <w:rsid w:val="00E80DDB"/>
    <w:rsid w:val="00E84C3F"/>
    <w:rsid w:val="00E8666C"/>
    <w:rsid w:val="00E87251"/>
    <w:rsid w:val="00E87DFC"/>
    <w:rsid w:val="00E92044"/>
    <w:rsid w:val="00E9343B"/>
    <w:rsid w:val="00E93505"/>
    <w:rsid w:val="00E95A00"/>
    <w:rsid w:val="00E960FA"/>
    <w:rsid w:val="00EA0191"/>
    <w:rsid w:val="00EA0247"/>
    <w:rsid w:val="00EA1B6A"/>
    <w:rsid w:val="00EA3342"/>
    <w:rsid w:val="00EA6B1B"/>
    <w:rsid w:val="00EB0C6F"/>
    <w:rsid w:val="00EB1E31"/>
    <w:rsid w:val="00EB43C3"/>
    <w:rsid w:val="00EB5A61"/>
    <w:rsid w:val="00EB61D8"/>
    <w:rsid w:val="00EB647E"/>
    <w:rsid w:val="00EB695F"/>
    <w:rsid w:val="00EB69CB"/>
    <w:rsid w:val="00EB6C5F"/>
    <w:rsid w:val="00EB6FF3"/>
    <w:rsid w:val="00EB76FB"/>
    <w:rsid w:val="00EB77FF"/>
    <w:rsid w:val="00EB7D8D"/>
    <w:rsid w:val="00EC01B8"/>
    <w:rsid w:val="00EC0D3A"/>
    <w:rsid w:val="00EC0FDA"/>
    <w:rsid w:val="00EC207E"/>
    <w:rsid w:val="00EC4DDD"/>
    <w:rsid w:val="00EC58C7"/>
    <w:rsid w:val="00EC5963"/>
    <w:rsid w:val="00EC66D2"/>
    <w:rsid w:val="00ED0114"/>
    <w:rsid w:val="00ED0326"/>
    <w:rsid w:val="00ED161F"/>
    <w:rsid w:val="00ED308B"/>
    <w:rsid w:val="00ED38F8"/>
    <w:rsid w:val="00ED4B7B"/>
    <w:rsid w:val="00ED4CE3"/>
    <w:rsid w:val="00ED735A"/>
    <w:rsid w:val="00ED7956"/>
    <w:rsid w:val="00EE01C2"/>
    <w:rsid w:val="00EE1DAD"/>
    <w:rsid w:val="00EE207B"/>
    <w:rsid w:val="00EE2184"/>
    <w:rsid w:val="00EE4142"/>
    <w:rsid w:val="00EE5402"/>
    <w:rsid w:val="00EE5B79"/>
    <w:rsid w:val="00EE5ED7"/>
    <w:rsid w:val="00EE72E5"/>
    <w:rsid w:val="00EF02C9"/>
    <w:rsid w:val="00EF06EB"/>
    <w:rsid w:val="00EF13CE"/>
    <w:rsid w:val="00EF2702"/>
    <w:rsid w:val="00EF412B"/>
    <w:rsid w:val="00EF442A"/>
    <w:rsid w:val="00EF50B7"/>
    <w:rsid w:val="00EF56E4"/>
    <w:rsid w:val="00EF5C90"/>
    <w:rsid w:val="00EF5F42"/>
    <w:rsid w:val="00EF7B99"/>
    <w:rsid w:val="00F00EBD"/>
    <w:rsid w:val="00F01C8A"/>
    <w:rsid w:val="00F03419"/>
    <w:rsid w:val="00F050F1"/>
    <w:rsid w:val="00F110F3"/>
    <w:rsid w:val="00F11B91"/>
    <w:rsid w:val="00F13310"/>
    <w:rsid w:val="00F1347A"/>
    <w:rsid w:val="00F1469D"/>
    <w:rsid w:val="00F15DCC"/>
    <w:rsid w:val="00F16194"/>
    <w:rsid w:val="00F16731"/>
    <w:rsid w:val="00F16A13"/>
    <w:rsid w:val="00F17BB9"/>
    <w:rsid w:val="00F22762"/>
    <w:rsid w:val="00F22BD8"/>
    <w:rsid w:val="00F22EB8"/>
    <w:rsid w:val="00F23513"/>
    <w:rsid w:val="00F2362C"/>
    <w:rsid w:val="00F26BE3"/>
    <w:rsid w:val="00F2789A"/>
    <w:rsid w:val="00F27D96"/>
    <w:rsid w:val="00F27EB8"/>
    <w:rsid w:val="00F30CCA"/>
    <w:rsid w:val="00F329D6"/>
    <w:rsid w:val="00F3376D"/>
    <w:rsid w:val="00F33CBD"/>
    <w:rsid w:val="00F400A3"/>
    <w:rsid w:val="00F40A07"/>
    <w:rsid w:val="00F41EF8"/>
    <w:rsid w:val="00F42A7A"/>
    <w:rsid w:val="00F44AD3"/>
    <w:rsid w:val="00F45316"/>
    <w:rsid w:val="00F45A96"/>
    <w:rsid w:val="00F46A7B"/>
    <w:rsid w:val="00F46F87"/>
    <w:rsid w:val="00F476B4"/>
    <w:rsid w:val="00F507BD"/>
    <w:rsid w:val="00F54750"/>
    <w:rsid w:val="00F55C6A"/>
    <w:rsid w:val="00F57684"/>
    <w:rsid w:val="00F6084C"/>
    <w:rsid w:val="00F60C01"/>
    <w:rsid w:val="00F6436A"/>
    <w:rsid w:val="00F66314"/>
    <w:rsid w:val="00F714CF"/>
    <w:rsid w:val="00F7250B"/>
    <w:rsid w:val="00F725C5"/>
    <w:rsid w:val="00F765AF"/>
    <w:rsid w:val="00F76927"/>
    <w:rsid w:val="00F778AF"/>
    <w:rsid w:val="00F77C2F"/>
    <w:rsid w:val="00F77C9B"/>
    <w:rsid w:val="00F80DA0"/>
    <w:rsid w:val="00F8134B"/>
    <w:rsid w:val="00F8251C"/>
    <w:rsid w:val="00F82AFB"/>
    <w:rsid w:val="00F849FC"/>
    <w:rsid w:val="00F857C2"/>
    <w:rsid w:val="00F872D6"/>
    <w:rsid w:val="00F90EA1"/>
    <w:rsid w:val="00F91B0F"/>
    <w:rsid w:val="00F922C5"/>
    <w:rsid w:val="00F92E9F"/>
    <w:rsid w:val="00F9451E"/>
    <w:rsid w:val="00F95C11"/>
    <w:rsid w:val="00F97416"/>
    <w:rsid w:val="00F97B5E"/>
    <w:rsid w:val="00FA07EC"/>
    <w:rsid w:val="00FA3550"/>
    <w:rsid w:val="00FB042A"/>
    <w:rsid w:val="00FB046C"/>
    <w:rsid w:val="00FB06E0"/>
    <w:rsid w:val="00FB0D2F"/>
    <w:rsid w:val="00FB2CF0"/>
    <w:rsid w:val="00FB5301"/>
    <w:rsid w:val="00FB74CE"/>
    <w:rsid w:val="00FC00CC"/>
    <w:rsid w:val="00FC540B"/>
    <w:rsid w:val="00FC55DD"/>
    <w:rsid w:val="00FC58B9"/>
    <w:rsid w:val="00FC6C6C"/>
    <w:rsid w:val="00FD0926"/>
    <w:rsid w:val="00FD09D6"/>
    <w:rsid w:val="00FD10A1"/>
    <w:rsid w:val="00FD253B"/>
    <w:rsid w:val="00FD3CAA"/>
    <w:rsid w:val="00FD506A"/>
    <w:rsid w:val="00FD6370"/>
    <w:rsid w:val="00FE0A73"/>
    <w:rsid w:val="00FE2CE5"/>
    <w:rsid w:val="00FE62BD"/>
    <w:rsid w:val="00FF0518"/>
    <w:rsid w:val="00FF25EB"/>
    <w:rsid w:val="00FF447B"/>
    <w:rsid w:val="00FF64A3"/>
    <w:rsid w:val="00FF6D6C"/>
    <w:rsid w:val="00FF7542"/>
    <w:rsid w:val="00FF7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11DC1"/>
  <w15:chartTrackingRefBased/>
  <w15:docId w15:val="{75735CC9-B80C-4676-8F38-6DBA15A9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487C"/>
  </w:style>
  <w:style w:type="paragraph" w:styleId="Nagwek1">
    <w:name w:val="heading 1"/>
    <w:basedOn w:val="Normalny"/>
    <w:next w:val="Normalny"/>
    <w:qFormat/>
    <w:rsid w:val="008641A9"/>
    <w:pPr>
      <w:keepNext/>
      <w:outlineLvl w:val="0"/>
    </w:pPr>
    <w:rPr>
      <w:sz w:val="24"/>
    </w:rPr>
  </w:style>
  <w:style w:type="paragraph" w:styleId="Nagwek2">
    <w:name w:val="heading 2"/>
    <w:basedOn w:val="Normalny"/>
    <w:next w:val="Normalny"/>
    <w:qFormat/>
    <w:rsid w:val="008641A9"/>
    <w:pPr>
      <w:keepNext/>
      <w:outlineLvl w:val="1"/>
    </w:pPr>
    <w:rPr>
      <w:b/>
      <w:i/>
      <w:iCs/>
      <w:sz w:val="28"/>
    </w:rPr>
  </w:style>
  <w:style w:type="paragraph" w:styleId="Nagwek3">
    <w:name w:val="heading 3"/>
    <w:basedOn w:val="Normalny"/>
    <w:next w:val="Normalny"/>
    <w:qFormat/>
    <w:rsid w:val="008641A9"/>
    <w:pPr>
      <w:keepNext/>
      <w:outlineLvl w:val="2"/>
    </w:pPr>
    <w:rPr>
      <w:b/>
      <w:bCs/>
      <w:i/>
      <w:iCs/>
      <w:sz w:val="24"/>
    </w:rPr>
  </w:style>
  <w:style w:type="paragraph" w:styleId="Nagwek4">
    <w:name w:val="heading 4"/>
    <w:basedOn w:val="Normalny"/>
    <w:next w:val="Normalny"/>
    <w:qFormat/>
    <w:rsid w:val="008641A9"/>
    <w:pPr>
      <w:keepNext/>
      <w:outlineLvl w:val="3"/>
    </w:pPr>
    <w:rPr>
      <w:b/>
      <w:sz w:val="24"/>
    </w:rPr>
  </w:style>
  <w:style w:type="paragraph" w:styleId="Nagwek5">
    <w:name w:val="heading 5"/>
    <w:basedOn w:val="Normalny"/>
    <w:next w:val="Normalny"/>
    <w:qFormat/>
    <w:rsid w:val="008641A9"/>
    <w:pPr>
      <w:keepNext/>
      <w:spacing w:line="360" w:lineRule="auto"/>
      <w:jc w:val="center"/>
      <w:outlineLvl w:val="4"/>
    </w:pPr>
    <w:rPr>
      <w:sz w:val="24"/>
    </w:rPr>
  </w:style>
  <w:style w:type="paragraph" w:styleId="Nagwek8">
    <w:name w:val="heading 8"/>
    <w:basedOn w:val="Normalny"/>
    <w:next w:val="Normalny"/>
    <w:qFormat/>
    <w:rsid w:val="00DC51CD"/>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641A9"/>
    <w:pPr>
      <w:tabs>
        <w:tab w:val="center" w:pos="4536"/>
        <w:tab w:val="right" w:pos="9072"/>
      </w:tabs>
    </w:pPr>
  </w:style>
  <w:style w:type="paragraph" w:styleId="Stopka">
    <w:name w:val="footer"/>
    <w:basedOn w:val="Normalny"/>
    <w:link w:val="StopkaZnak"/>
    <w:uiPriority w:val="99"/>
    <w:rsid w:val="008641A9"/>
    <w:pPr>
      <w:tabs>
        <w:tab w:val="center" w:pos="4536"/>
        <w:tab w:val="right" w:pos="9072"/>
      </w:tabs>
    </w:pPr>
  </w:style>
  <w:style w:type="character" w:styleId="Hipercze">
    <w:name w:val="Hyperlink"/>
    <w:rsid w:val="008641A9"/>
    <w:rPr>
      <w:color w:val="0000FF"/>
      <w:u w:val="single"/>
    </w:rPr>
  </w:style>
  <w:style w:type="character" w:styleId="UyteHipercze">
    <w:name w:val="FollowedHyperlink"/>
    <w:rsid w:val="008641A9"/>
    <w:rPr>
      <w:color w:val="800080"/>
      <w:u w:val="single"/>
    </w:rPr>
  </w:style>
  <w:style w:type="character" w:styleId="Numerstrony">
    <w:name w:val="page number"/>
    <w:basedOn w:val="Domylnaczcionkaakapitu"/>
    <w:rsid w:val="008641A9"/>
  </w:style>
  <w:style w:type="paragraph" w:customStyle="1" w:styleId="Plandokumentu">
    <w:name w:val="Plan dokumentu"/>
    <w:basedOn w:val="Normalny"/>
    <w:semiHidden/>
    <w:rsid w:val="008641A9"/>
    <w:pPr>
      <w:shd w:val="clear" w:color="auto" w:fill="000080"/>
    </w:pPr>
    <w:rPr>
      <w:rFonts w:ascii="Tahoma" w:hAnsi="Tahoma" w:cs="Tahoma"/>
    </w:rPr>
  </w:style>
  <w:style w:type="paragraph" w:styleId="Tekstpodstawowy">
    <w:name w:val="Body Text"/>
    <w:basedOn w:val="Normalny"/>
    <w:rsid w:val="008E7ADA"/>
    <w:pPr>
      <w:spacing w:line="360" w:lineRule="auto"/>
      <w:jc w:val="both"/>
    </w:pPr>
    <w:rPr>
      <w:sz w:val="22"/>
    </w:rPr>
  </w:style>
  <w:style w:type="paragraph" w:styleId="Tekstpodstawowywcity2">
    <w:name w:val="Body Text Indent 2"/>
    <w:basedOn w:val="Normalny"/>
    <w:rsid w:val="008E7ADA"/>
    <w:pPr>
      <w:ind w:firstLine="284"/>
      <w:jc w:val="both"/>
    </w:pPr>
    <w:rPr>
      <w:sz w:val="22"/>
    </w:rPr>
  </w:style>
  <w:style w:type="paragraph" w:styleId="Tekstprzypisukocowego">
    <w:name w:val="endnote text"/>
    <w:basedOn w:val="Normalny"/>
    <w:semiHidden/>
    <w:rsid w:val="00CD186E"/>
  </w:style>
  <w:style w:type="character" w:styleId="Odwoanieprzypisukocowego">
    <w:name w:val="endnote reference"/>
    <w:semiHidden/>
    <w:rsid w:val="00CD186E"/>
    <w:rPr>
      <w:vertAlign w:val="superscript"/>
    </w:rPr>
  </w:style>
  <w:style w:type="character" w:customStyle="1" w:styleId="celltable">
    <w:name w:val="celltable"/>
    <w:basedOn w:val="Domylnaczcionkaakapitu"/>
    <w:rsid w:val="006B60D1"/>
  </w:style>
  <w:style w:type="paragraph" w:styleId="Tekstdymka">
    <w:name w:val="Balloon Text"/>
    <w:basedOn w:val="Normalny"/>
    <w:semiHidden/>
    <w:rsid w:val="009066B8"/>
    <w:rPr>
      <w:rFonts w:ascii="Tahoma" w:hAnsi="Tahoma" w:cs="Tahoma"/>
      <w:sz w:val="16"/>
      <w:szCs w:val="16"/>
    </w:rPr>
  </w:style>
  <w:style w:type="paragraph" w:styleId="NormalnyWeb">
    <w:name w:val="Normal (Web)"/>
    <w:basedOn w:val="Normalny"/>
    <w:rsid w:val="00B64CAE"/>
    <w:pPr>
      <w:spacing w:before="100" w:beforeAutospacing="1" w:after="100" w:afterAutospacing="1"/>
    </w:pPr>
    <w:rPr>
      <w:rFonts w:ascii="Verdana" w:eastAsia="Arial Unicode MS" w:hAnsi="Verdana" w:cs="Arial Unicode MS"/>
      <w:color w:val="000000"/>
      <w:sz w:val="15"/>
      <w:szCs w:val="15"/>
    </w:rPr>
  </w:style>
  <w:style w:type="paragraph" w:customStyle="1" w:styleId="Normalny1">
    <w:name w:val="Normalny1"/>
    <w:basedOn w:val="Normalny"/>
    <w:rsid w:val="00DC51CD"/>
    <w:pPr>
      <w:widowControl w:val="0"/>
      <w:suppressAutoHyphens/>
    </w:pPr>
    <w:rPr>
      <w:lang w:bidi="pl-PL"/>
    </w:rPr>
  </w:style>
  <w:style w:type="character" w:customStyle="1" w:styleId="news">
    <w:name w:val="news"/>
    <w:basedOn w:val="Domylnaczcionkaakapitu"/>
    <w:rsid w:val="00DC51CD"/>
  </w:style>
  <w:style w:type="paragraph" w:styleId="Tekstpodstawowy2">
    <w:name w:val="Body Text 2"/>
    <w:basedOn w:val="Normalny"/>
    <w:rsid w:val="00C65672"/>
    <w:pPr>
      <w:spacing w:after="120" w:line="480" w:lineRule="auto"/>
    </w:pPr>
  </w:style>
  <w:style w:type="character" w:styleId="Uwydatnienie">
    <w:name w:val="Emphasis"/>
    <w:qFormat/>
    <w:rsid w:val="003419E4"/>
    <w:rPr>
      <w:i/>
      <w:iCs/>
    </w:rPr>
  </w:style>
  <w:style w:type="character" w:customStyle="1" w:styleId="StopkaZnak">
    <w:name w:val="Stopka Znak"/>
    <w:basedOn w:val="Domylnaczcionkaakapitu"/>
    <w:link w:val="Stopka"/>
    <w:uiPriority w:val="99"/>
    <w:rsid w:val="00B41015"/>
  </w:style>
  <w:style w:type="character" w:customStyle="1" w:styleId="NagwekZnak">
    <w:name w:val="Nagłówek Znak"/>
    <w:link w:val="Nagwek"/>
    <w:uiPriority w:val="99"/>
    <w:rsid w:val="0093211B"/>
  </w:style>
  <w:style w:type="paragraph" w:customStyle="1" w:styleId="Normal1">
    <w:name w:val="Normal1"/>
    <w:basedOn w:val="Normalny"/>
    <w:rsid w:val="00451173"/>
    <w:pPr>
      <w:suppressAutoHyphens/>
      <w:overflowPunct w:val="0"/>
    </w:pPr>
    <w:rPr>
      <w:lang w:eastAsia="ar-SA"/>
    </w:rPr>
  </w:style>
  <w:style w:type="character" w:styleId="Pogrubienie">
    <w:name w:val="Strong"/>
    <w:qFormat/>
    <w:rsid w:val="00BB20BE"/>
    <w:rPr>
      <w:b/>
      <w:bCs/>
    </w:rPr>
  </w:style>
  <w:style w:type="paragraph" w:styleId="Akapitzlist">
    <w:name w:val="List Paragraph"/>
    <w:basedOn w:val="Normalny"/>
    <w:link w:val="AkapitzlistZnak"/>
    <w:uiPriority w:val="34"/>
    <w:qFormat/>
    <w:rsid w:val="00BF577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E34E6"/>
    <w:pPr>
      <w:autoSpaceDE w:val="0"/>
      <w:autoSpaceDN w:val="0"/>
      <w:adjustRightInd w:val="0"/>
    </w:pPr>
    <w:rPr>
      <w:rFonts w:ascii="Calibri" w:hAnsi="Calibri" w:cs="Calibri"/>
      <w:color w:val="000000"/>
      <w:sz w:val="24"/>
      <w:szCs w:val="24"/>
    </w:rPr>
  </w:style>
  <w:style w:type="character" w:customStyle="1" w:styleId="h2">
    <w:name w:val="h2"/>
    <w:basedOn w:val="Domylnaczcionkaakapitu"/>
    <w:rsid w:val="00D0643A"/>
  </w:style>
  <w:style w:type="character" w:customStyle="1" w:styleId="tabulatory">
    <w:name w:val="tabulatory"/>
    <w:basedOn w:val="Domylnaczcionkaakapitu"/>
    <w:rsid w:val="00E7705A"/>
  </w:style>
  <w:style w:type="paragraph" w:styleId="Tekstblokowy">
    <w:name w:val="Block Text"/>
    <w:basedOn w:val="Normalny"/>
    <w:rsid w:val="009D553E"/>
    <w:pPr>
      <w:widowControl w:val="0"/>
      <w:suppressAutoHyphens/>
      <w:ind w:left="1701" w:right="567" w:hanging="992"/>
      <w:jc w:val="both"/>
    </w:pPr>
    <w:rPr>
      <w:sz w:val="24"/>
      <w:szCs w:val="24"/>
      <w:lang w:eastAsia="ar-SA"/>
    </w:rPr>
  </w:style>
  <w:style w:type="character" w:styleId="Odwoaniedokomentarza">
    <w:name w:val="annotation reference"/>
    <w:rsid w:val="00585579"/>
    <w:rPr>
      <w:sz w:val="16"/>
      <w:szCs w:val="16"/>
    </w:rPr>
  </w:style>
  <w:style w:type="paragraph" w:styleId="Tekstkomentarza">
    <w:name w:val="annotation text"/>
    <w:basedOn w:val="Normalny"/>
    <w:link w:val="TekstkomentarzaZnak"/>
    <w:rsid w:val="00585579"/>
  </w:style>
  <w:style w:type="character" w:customStyle="1" w:styleId="TekstkomentarzaZnak">
    <w:name w:val="Tekst komentarza Znak"/>
    <w:basedOn w:val="Domylnaczcionkaakapitu"/>
    <w:link w:val="Tekstkomentarza"/>
    <w:rsid w:val="00585579"/>
  </w:style>
  <w:style w:type="paragraph" w:styleId="Tematkomentarza">
    <w:name w:val="annotation subject"/>
    <w:basedOn w:val="Tekstkomentarza"/>
    <w:next w:val="Tekstkomentarza"/>
    <w:link w:val="TematkomentarzaZnak"/>
    <w:rsid w:val="00585579"/>
    <w:rPr>
      <w:b/>
      <w:bCs/>
    </w:rPr>
  </w:style>
  <w:style w:type="character" w:customStyle="1" w:styleId="TematkomentarzaZnak">
    <w:name w:val="Temat komentarza Znak"/>
    <w:link w:val="Tematkomentarza"/>
    <w:rsid w:val="00585579"/>
    <w:rPr>
      <w:b/>
      <w:bCs/>
    </w:rPr>
  </w:style>
  <w:style w:type="character" w:customStyle="1" w:styleId="AkapitzlistZnak">
    <w:name w:val="Akapit z listą Znak"/>
    <w:link w:val="Akapitzlist"/>
    <w:uiPriority w:val="34"/>
    <w:qFormat/>
    <w:rsid w:val="0012767E"/>
    <w:rPr>
      <w:rFonts w:ascii="Calibri" w:eastAsia="Calibri" w:hAnsi="Calibri"/>
      <w:sz w:val="22"/>
      <w:szCs w:val="22"/>
      <w:lang w:eastAsia="en-US"/>
    </w:rPr>
  </w:style>
  <w:style w:type="paragraph" w:styleId="Tekstprzypisudolnego">
    <w:name w:val="footnote text"/>
    <w:basedOn w:val="Normalny"/>
    <w:link w:val="TekstprzypisudolnegoZnak"/>
    <w:rsid w:val="00CB3D86"/>
  </w:style>
  <w:style w:type="character" w:customStyle="1" w:styleId="TekstprzypisudolnegoZnak">
    <w:name w:val="Tekst przypisu dolnego Znak"/>
    <w:basedOn w:val="Domylnaczcionkaakapitu"/>
    <w:link w:val="Tekstprzypisudolnego"/>
    <w:rsid w:val="00CB3D86"/>
  </w:style>
  <w:style w:type="character" w:styleId="Odwoanieprzypisudolnego">
    <w:name w:val="footnote reference"/>
    <w:rsid w:val="00CB3D86"/>
    <w:rPr>
      <w:vertAlign w:val="superscript"/>
    </w:rPr>
  </w:style>
  <w:style w:type="paragraph" w:customStyle="1" w:styleId="Standard">
    <w:name w:val="Standard"/>
    <w:rsid w:val="00CC2537"/>
    <w:pPr>
      <w:widowControl w:val="0"/>
      <w:suppressAutoHyphens/>
      <w:autoSpaceDN w:val="0"/>
      <w:textAlignment w:val="baseline"/>
    </w:pPr>
    <w:rPr>
      <w:rFonts w:eastAsia="SimSun, 宋体" w:cs="Mangal"/>
      <w:kern w:val="3"/>
      <w:sz w:val="24"/>
      <w:szCs w:val="24"/>
      <w:lang w:eastAsia="zh-CN" w:bidi="hi-IN"/>
    </w:rPr>
  </w:style>
  <w:style w:type="character" w:customStyle="1" w:styleId="BezodstpwZnak">
    <w:name w:val="Bez odstępów Znak"/>
    <w:basedOn w:val="Domylnaczcionkaakapitu"/>
    <w:link w:val="Bezodstpw"/>
    <w:uiPriority w:val="1"/>
    <w:locked/>
    <w:rsid w:val="0014288C"/>
    <w:rPr>
      <w:rFonts w:eastAsiaTheme="minorEastAsia"/>
    </w:rPr>
  </w:style>
  <w:style w:type="paragraph" w:styleId="Bezodstpw">
    <w:name w:val="No Spacing"/>
    <w:link w:val="BezodstpwZnak"/>
    <w:uiPriority w:val="1"/>
    <w:qFormat/>
    <w:rsid w:val="001428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28983">
      <w:bodyDiv w:val="1"/>
      <w:marLeft w:val="0"/>
      <w:marRight w:val="0"/>
      <w:marTop w:val="0"/>
      <w:marBottom w:val="0"/>
      <w:divBdr>
        <w:top w:val="none" w:sz="0" w:space="0" w:color="auto"/>
        <w:left w:val="none" w:sz="0" w:space="0" w:color="auto"/>
        <w:bottom w:val="none" w:sz="0" w:space="0" w:color="auto"/>
        <w:right w:val="none" w:sz="0" w:space="0" w:color="auto"/>
      </w:divBdr>
    </w:div>
    <w:div w:id="815410660">
      <w:bodyDiv w:val="1"/>
      <w:marLeft w:val="0"/>
      <w:marRight w:val="0"/>
      <w:marTop w:val="0"/>
      <w:marBottom w:val="0"/>
      <w:divBdr>
        <w:top w:val="none" w:sz="0" w:space="0" w:color="auto"/>
        <w:left w:val="none" w:sz="0" w:space="0" w:color="auto"/>
        <w:bottom w:val="none" w:sz="0" w:space="0" w:color="auto"/>
        <w:right w:val="none" w:sz="0" w:space="0" w:color="auto"/>
      </w:divBdr>
      <w:divsChild>
        <w:div w:id="948195612">
          <w:marLeft w:val="360"/>
          <w:marRight w:val="0"/>
          <w:marTop w:val="72"/>
          <w:marBottom w:val="72"/>
          <w:divBdr>
            <w:top w:val="none" w:sz="0" w:space="0" w:color="auto"/>
            <w:left w:val="none" w:sz="0" w:space="0" w:color="auto"/>
            <w:bottom w:val="none" w:sz="0" w:space="0" w:color="auto"/>
            <w:right w:val="none" w:sz="0" w:space="0" w:color="auto"/>
          </w:divBdr>
        </w:div>
      </w:divsChild>
    </w:div>
    <w:div w:id="1035959182">
      <w:bodyDiv w:val="1"/>
      <w:marLeft w:val="0"/>
      <w:marRight w:val="0"/>
      <w:marTop w:val="0"/>
      <w:marBottom w:val="0"/>
      <w:divBdr>
        <w:top w:val="none" w:sz="0" w:space="0" w:color="auto"/>
        <w:left w:val="none" w:sz="0" w:space="0" w:color="auto"/>
        <w:bottom w:val="none" w:sz="0" w:space="0" w:color="auto"/>
        <w:right w:val="none" w:sz="0" w:space="0" w:color="auto"/>
      </w:divBdr>
      <w:divsChild>
        <w:div w:id="459568505">
          <w:marLeft w:val="360"/>
          <w:marRight w:val="0"/>
          <w:marTop w:val="72"/>
          <w:marBottom w:val="72"/>
          <w:divBdr>
            <w:top w:val="none" w:sz="0" w:space="0" w:color="auto"/>
            <w:left w:val="none" w:sz="0" w:space="0" w:color="auto"/>
            <w:bottom w:val="none" w:sz="0" w:space="0" w:color="auto"/>
            <w:right w:val="none" w:sz="0" w:space="0" w:color="auto"/>
          </w:divBdr>
        </w:div>
      </w:divsChild>
    </w:div>
    <w:div w:id="1095325102">
      <w:bodyDiv w:val="1"/>
      <w:marLeft w:val="0"/>
      <w:marRight w:val="0"/>
      <w:marTop w:val="0"/>
      <w:marBottom w:val="0"/>
      <w:divBdr>
        <w:top w:val="none" w:sz="0" w:space="0" w:color="auto"/>
        <w:left w:val="none" w:sz="0" w:space="0" w:color="auto"/>
        <w:bottom w:val="none" w:sz="0" w:space="0" w:color="auto"/>
        <w:right w:val="none" w:sz="0" w:space="0" w:color="auto"/>
      </w:divBdr>
    </w:div>
    <w:div w:id="1300956307">
      <w:bodyDiv w:val="1"/>
      <w:marLeft w:val="0"/>
      <w:marRight w:val="0"/>
      <w:marTop w:val="0"/>
      <w:marBottom w:val="0"/>
      <w:divBdr>
        <w:top w:val="none" w:sz="0" w:space="0" w:color="auto"/>
        <w:left w:val="none" w:sz="0" w:space="0" w:color="auto"/>
        <w:bottom w:val="none" w:sz="0" w:space="0" w:color="auto"/>
        <w:right w:val="none" w:sz="0" w:space="0" w:color="auto"/>
      </w:divBdr>
      <w:divsChild>
        <w:div w:id="878007517">
          <w:marLeft w:val="0"/>
          <w:marRight w:val="0"/>
          <w:marTop w:val="0"/>
          <w:marBottom w:val="0"/>
          <w:divBdr>
            <w:top w:val="none" w:sz="0" w:space="0" w:color="auto"/>
            <w:left w:val="none" w:sz="0" w:space="0" w:color="auto"/>
            <w:bottom w:val="none" w:sz="0" w:space="0" w:color="auto"/>
            <w:right w:val="none" w:sz="0" w:space="0" w:color="auto"/>
          </w:divBdr>
          <w:divsChild>
            <w:div w:id="11274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5574">
      <w:bodyDiv w:val="1"/>
      <w:marLeft w:val="0"/>
      <w:marRight w:val="0"/>
      <w:marTop w:val="0"/>
      <w:marBottom w:val="0"/>
      <w:divBdr>
        <w:top w:val="none" w:sz="0" w:space="0" w:color="auto"/>
        <w:left w:val="none" w:sz="0" w:space="0" w:color="auto"/>
        <w:bottom w:val="none" w:sz="0" w:space="0" w:color="auto"/>
        <w:right w:val="none" w:sz="0" w:space="0" w:color="auto"/>
      </w:divBdr>
      <w:divsChild>
        <w:div w:id="1351297793">
          <w:marLeft w:val="0"/>
          <w:marRight w:val="0"/>
          <w:marTop w:val="0"/>
          <w:marBottom w:val="0"/>
          <w:divBdr>
            <w:top w:val="none" w:sz="0" w:space="0" w:color="auto"/>
            <w:left w:val="none" w:sz="0" w:space="0" w:color="auto"/>
            <w:bottom w:val="none" w:sz="0" w:space="0" w:color="auto"/>
            <w:right w:val="none" w:sz="0" w:space="0" w:color="auto"/>
          </w:divBdr>
          <w:divsChild>
            <w:div w:id="9472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0050">
      <w:bodyDiv w:val="1"/>
      <w:marLeft w:val="0"/>
      <w:marRight w:val="0"/>
      <w:marTop w:val="0"/>
      <w:marBottom w:val="0"/>
      <w:divBdr>
        <w:top w:val="none" w:sz="0" w:space="0" w:color="auto"/>
        <w:left w:val="none" w:sz="0" w:space="0" w:color="auto"/>
        <w:bottom w:val="none" w:sz="0" w:space="0" w:color="auto"/>
        <w:right w:val="none" w:sz="0" w:space="0" w:color="auto"/>
      </w:divBdr>
      <w:divsChild>
        <w:div w:id="1513253685">
          <w:marLeft w:val="0"/>
          <w:marRight w:val="0"/>
          <w:marTop w:val="0"/>
          <w:marBottom w:val="0"/>
          <w:divBdr>
            <w:top w:val="none" w:sz="0" w:space="0" w:color="auto"/>
            <w:left w:val="none" w:sz="0" w:space="0" w:color="auto"/>
            <w:bottom w:val="none" w:sz="0" w:space="0" w:color="auto"/>
            <w:right w:val="none" w:sz="0" w:space="0" w:color="auto"/>
          </w:divBdr>
          <w:divsChild>
            <w:div w:id="1619949879">
              <w:marLeft w:val="0"/>
              <w:marRight w:val="0"/>
              <w:marTop w:val="0"/>
              <w:marBottom w:val="0"/>
              <w:divBdr>
                <w:top w:val="none" w:sz="0" w:space="0" w:color="auto"/>
                <w:left w:val="none" w:sz="0" w:space="0" w:color="auto"/>
                <w:bottom w:val="none" w:sz="0" w:space="0" w:color="auto"/>
                <w:right w:val="none" w:sz="0" w:space="0" w:color="auto"/>
              </w:divBdr>
              <w:divsChild>
                <w:div w:id="381103827">
                  <w:marLeft w:val="720"/>
                  <w:marRight w:val="0"/>
                  <w:marTop w:val="0"/>
                  <w:marBottom w:val="0"/>
                  <w:divBdr>
                    <w:top w:val="none" w:sz="0" w:space="0" w:color="auto"/>
                    <w:left w:val="none" w:sz="0" w:space="0" w:color="auto"/>
                    <w:bottom w:val="none" w:sz="0" w:space="0" w:color="auto"/>
                    <w:right w:val="none" w:sz="0" w:space="0" w:color="auto"/>
                  </w:divBdr>
                </w:div>
                <w:div w:id="18705298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01345">
      <w:bodyDiv w:val="1"/>
      <w:marLeft w:val="0"/>
      <w:marRight w:val="0"/>
      <w:marTop w:val="0"/>
      <w:marBottom w:val="0"/>
      <w:divBdr>
        <w:top w:val="none" w:sz="0" w:space="0" w:color="auto"/>
        <w:left w:val="none" w:sz="0" w:space="0" w:color="auto"/>
        <w:bottom w:val="none" w:sz="0" w:space="0" w:color="auto"/>
        <w:right w:val="none" w:sz="0" w:space="0" w:color="auto"/>
      </w:divBdr>
    </w:div>
    <w:div w:id="2037846246">
      <w:bodyDiv w:val="1"/>
      <w:marLeft w:val="0"/>
      <w:marRight w:val="0"/>
      <w:marTop w:val="0"/>
      <w:marBottom w:val="0"/>
      <w:divBdr>
        <w:top w:val="none" w:sz="0" w:space="0" w:color="auto"/>
        <w:left w:val="none" w:sz="0" w:space="0" w:color="auto"/>
        <w:bottom w:val="none" w:sz="0" w:space="0" w:color="auto"/>
        <w:right w:val="none" w:sz="0" w:space="0" w:color="auto"/>
      </w:divBdr>
      <w:divsChild>
        <w:div w:id="1549151218">
          <w:marLeft w:val="0"/>
          <w:marRight w:val="0"/>
          <w:marTop w:val="0"/>
          <w:marBottom w:val="0"/>
          <w:divBdr>
            <w:top w:val="none" w:sz="0" w:space="0" w:color="auto"/>
            <w:left w:val="none" w:sz="0" w:space="0" w:color="auto"/>
            <w:bottom w:val="none" w:sz="0" w:space="0" w:color="auto"/>
            <w:right w:val="none" w:sz="0" w:space="0" w:color="auto"/>
          </w:divBdr>
          <w:divsChild>
            <w:div w:id="147327147">
              <w:marLeft w:val="0"/>
              <w:marRight w:val="0"/>
              <w:marTop w:val="0"/>
              <w:marBottom w:val="0"/>
              <w:divBdr>
                <w:top w:val="none" w:sz="0" w:space="0" w:color="auto"/>
                <w:left w:val="none" w:sz="0" w:space="0" w:color="auto"/>
                <w:bottom w:val="none" w:sz="0" w:space="0" w:color="auto"/>
                <w:right w:val="none" w:sz="0" w:space="0" w:color="auto"/>
              </w:divBdr>
              <w:divsChild>
                <w:div w:id="801458705">
                  <w:marLeft w:val="0"/>
                  <w:marRight w:val="0"/>
                  <w:marTop w:val="0"/>
                  <w:marBottom w:val="0"/>
                  <w:divBdr>
                    <w:top w:val="none" w:sz="0" w:space="0" w:color="auto"/>
                    <w:left w:val="none" w:sz="0" w:space="0" w:color="auto"/>
                    <w:bottom w:val="none" w:sz="0" w:space="0" w:color="auto"/>
                    <w:right w:val="none" w:sz="0" w:space="0" w:color="auto"/>
                  </w:divBdr>
                </w:div>
              </w:divsChild>
            </w:div>
            <w:div w:id="15628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69149">
      <w:bodyDiv w:val="1"/>
      <w:marLeft w:val="0"/>
      <w:marRight w:val="0"/>
      <w:marTop w:val="0"/>
      <w:marBottom w:val="0"/>
      <w:divBdr>
        <w:top w:val="none" w:sz="0" w:space="0" w:color="auto"/>
        <w:left w:val="none" w:sz="0" w:space="0" w:color="auto"/>
        <w:bottom w:val="none" w:sz="0" w:space="0" w:color="auto"/>
        <w:right w:val="none" w:sz="0" w:space="0" w:color="auto"/>
      </w:divBdr>
      <w:divsChild>
        <w:div w:id="1043359027">
          <w:marLeft w:val="360"/>
          <w:marRight w:val="0"/>
          <w:marTop w:val="0"/>
          <w:marBottom w:val="0"/>
          <w:divBdr>
            <w:top w:val="none" w:sz="0" w:space="0" w:color="auto"/>
            <w:left w:val="none" w:sz="0" w:space="0" w:color="auto"/>
            <w:bottom w:val="none" w:sz="0" w:space="0" w:color="auto"/>
            <w:right w:val="none" w:sz="0" w:space="0" w:color="auto"/>
          </w:divBdr>
          <w:divsChild>
            <w:div w:id="1527450333">
              <w:marLeft w:val="0"/>
              <w:marRight w:val="0"/>
              <w:marTop w:val="0"/>
              <w:marBottom w:val="0"/>
              <w:divBdr>
                <w:top w:val="none" w:sz="0" w:space="0" w:color="auto"/>
                <w:left w:val="none" w:sz="0" w:space="0" w:color="auto"/>
                <w:bottom w:val="none" w:sz="0" w:space="0" w:color="auto"/>
                <w:right w:val="none" w:sz="0" w:space="0" w:color="auto"/>
              </w:divBdr>
            </w:div>
          </w:divsChild>
        </w:div>
        <w:div w:id="1630865151">
          <w:marLeft w:val="360"/>
          <w:marRight w:val="0"/>
          <w:marTop w:val="0"/>
          <w:marBottom w:val="0"/>
          <w:divBdr>
            <w:top w:val="none" w:sz="0" w:space="0" w:color="auto"/>
            <w:left w:val="none" w:sz="0" w:space="0" w:color="auto"/>
            <w:bottom w:val="none" w:sz="0" w:space="0" w:color="auto"/>
            <w:right w:val="none" w:sz="0" w:space="0" w:color="auto"/>
          </w:divBdr>
          <w:divsChild>
            <w:div w:id="19839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VCS%20List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27FF-1C33-472E-AFFA-6447533E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 List_pl</Template>
  <TotalTime>192</TotalTime>
  <Pages>1</Pages>
  <Words>3415</Words>
  <Characters>20491</Characters>
  <Application>Microsoft Office Word</Application>
  <DocSecurity>0</DocSecurity>
  <Lines>170</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Data</vt:lpstr>
      <vt:lpstr>Data</vt:lpstr>
    </vt:vector>
  </TitlesOfParts>
  <Company>WUW</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K. Gozdowiak</dc:creator>
  <cp:keywords/>
  <cp:lastModifiedBy>acer</cp:lastModifiedBy>
  <cp:revision>6</cp:revision>
  <cp:lastPrinted>2020-01-27T12:42:00Z</cp:lastPrinted>
  <dcterms:created xsi:type="dcterms:W3CDTF">2023-12-05T12:49:00Z</dcterms:created>
  <dcterms:modified xsi:type="dcterms:W3CDTF">2023-12-06T12:55:00Z</dcterms:modified>
</cp:coreProperties>
</file>