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B757" w14:textId="77777777" w:rsidR="00C46135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b/>
          <w:bCs/>
          <w:color w:val="444444"/>
          <w:kern w:val="0"/>
          <w:sz w:val="18"/>
          <w:szCs w:val="18"/>
          <w:bdr w:val="none" w:sz="0" w:space="0" w:color="auto" w:frame="1"/>
          <w:lang w:eastAsia="pl-PL"/>
          <w14:ligatures w14:val="none"/>
        </w:rPr>
      </w:pPr>
      <w:bookmarkStart w:id="0" w:name="_Hlk121816647"/>
    </w:p>
    <w:p w14:paraId="6ECD57CD" w14:textId="77777777" w:rsidR="00C46135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b/>
          <w:bCs/>
          <w:color w:val="444444"/>
          <w:kern w:val="0"/>
          <w:sz w:val="18"/>
          <w:szCs w:val="18"/>
          <w:bdr w:val="none" w:sz="0" w:space="0" w:color="auto" w:frame="1"/>
          <w:lang w:eastAsia="pl-PL"/>
          <w14:ligatures w14:val="none"/>
        </w:rPr>
      </w:pPr>
    </w:p>
    <w:p w14:paraId="0D614161" w14:textId="77777777" w:rsidR="00075CD6" w:rsidRPr="00694256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</w:pPr>
      <w:r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Urząd Miejski Kościana </w:t>
      </w:r>
    </w:p>
    <w:p w14:paraId="1E02915B" w14:textId="32CC071B" w:rsidR="00075CD6" w:rsidRPr="00694256" w:rsidRDefault="00075CD6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</w:pPr>
      <w:r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>Al. Kościuszk</w:t>
      </w:r>
      <w:r w:rsidR="001B2E70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>i</w:t>
      </w:r>
      <w:r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 22, 64 – 000 Kościan </w:t>
      </w:r>
    </w:p>
    <w:p w14:paraId="77403770" w14:textId="004E2F92" w:rsidR="00C46135" w:rsidRPr="00694256" w:rsidRDefault="004A34FB" w:rsidP="008A68C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b/>
          <w:bCs/>
          <w:kern w:val="0"/>
          <w:bdr w:val="none" w:sz="0" w:space="0" w:color="auto" w:frame="1"/>
          <w:lang w:eastAsia="pl-PL"/>
          <w14:ligatures w14:val="none"/>
        </w:rPr>
      </w:pPr>
      <w:r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>ogłasza nabór</w:t>
      </w:r>
      <w:r w:rsidR="00C46135"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 na wolne stanowisko urzędnicze </w:t>
      </w:r>
      <w:r w:rsidR="00161D61"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                                                                      </w:t>
      </w:r>
      <w:r w:rsidR="007B2AB4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                  </w:t>
      </w:r>
      <w:r w:rsidR="00161D61" w:rsidRPr="00694256">
        <w:rPr>
          <w:rFonts w:ascii="Book Antiqua" w:eastAsia="Times New Roman" w:hAnsi="Book Antiqua" w:cs="Times New Roman"/>
          <w:kern w:val="0"/>
          <w:bdr w:val="none" w:sz="0" w:space="0" w:color="auto" w:frame="1"/>
          <w:lang w:eastAsia="pl-PL"/>
          <w14:ligatures w14:val="none"/>
        </w:rPr>
        <w:t xml:space="preserve"> </w:t>
      </w:r>
      <w:r w:rsidR="007B2AB4">
        <w:rPr>
          <w:rFonts w:ascii="Book Antiqua" w:eastAsia="Times New Roman" w:hAnsi="Book Antiqua" w:cs="Times New Roman"/>
          <w:b/>
          <w:bCs/>
          <w:kern w:val="0"/>
          <w:bdr w:val="none" w:sz="0" w:space="0" w:color="auto" w:frame="1"/>
          <w:lang w:eastAsia="pl-PL"/>
          <w14:ligatures w14:val="none"/>
        </w:rPr>
        <w:t xml:space="preserve">ds. </w:t>
      </w:r>
      <w:r w:rsidR="008A68C5">
        <w:rPr>
          <w:rFonts w:ascii="Book Antiqua" w:eastAsia="Times New Roman" w:hAnsi="Book Antiqua" w:cs="Times New Roman"/>
          <w:b/>
          <w:bCs/>
          <w:kern w:val="0"/>
          <w:bdr w:val="none" w:sz="0" w:space="0" w:color="auto" w:frame="1"/>
          <w:lang w:eastAsia="pl-PL"/>
          <w14:ligatures w14:val="none"/>
        </w:rPr>
        <w:t xml:space="preserve">wymiaru podatków w Biurze Podatków i Windykacji </w:t>
      </w:r>
    </w:p>
    <w:p w14:paraId="73AE33E3" w14:textId="77777777" w:rsidR="00C46135" w:rsidRPr="00694256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b/>
          <w:bCs/>
          <w:color w:val="444444"/>
          <w:kern w:val="0"/>
          <w:bdr w:val="none" w:sz="0" w:space="0" w:color="auto" w:frame="1"/>
          <w:lang w:eastAsia="pl-PL"/>
          <w14:ligatures w14:val="none"/>
        </w:rPr>
      </w:pPr>
    </w:p>
    <w:p w14:paraId="75748015" w14:textId="77777777" w:rsidR="00075CD6" w:rsidRPr="008A68C5" w:rsidRDefault="00C46135" w:rsidP="00C46135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</w:pPr>
      <w:r w:rsidRPr="00694256">
        <w:rPr>
          <w:rFonts w:ascii="Book Antiqua" w:eastAsia="Times New Roman" w:hAnsi="Book Antiqua" w:cs="Times New Roman"/>
          <w:color w:val="444444"/>
          <w:kern w:val="0"/>
          <w:lang w:eastAsia="pl-PL"/>
          <w14:ligatures w14:val="none"/>
        </w:rPr>
        <w:br/>
      </w:r>
      <w:r w:rsidRPr="00694256">
        <w:rPr>
          <w:rFonts w:ascii="Book Antiqua" w:eastAsia="Times New Roman" w:hAnsi="Book Antiqua" w:cs="Arial"/>
          <w:b/>
          <w:bCs/>
          <w:color w:val="444444"/>
          <w:kern w:val="0"/>
          <w:bdr w:val="none" w:sz="0" w:space="0" w:color="auto" w:frame="1"/>
          <w:lang w:eastAsia="pl-PL"/>
          <w14:ligatures w14:val="none"/>
        </w:rPr>
        <w:t>1.</w:t>
      </w:r>
      <w:r w:rsidRPr="00694256">
        <w:rPr>
          <w:rFonts w:ascii="Book Antiqua" w:eastAsia="Times New Roman" w:hAnsi="Book Antiqua" w:cs="Times New Roman"/>
          <w:b/>
          <w:bCs/>
          <w:color w:val="444444"/>
          <w:kern w:val="0"/>
          <w:bdr w:val="none" w:sz="0" w:space="0" w:color="auto" w:frame="1"/>
          <w:lang w:eastAsia="pl-PL"/>
          <w14:ligatures w14:val="none"/>
        </w:rPr>
        <w:t xml:space="preserve"> </w:t>
      </w:r>
      <w:r w:rsidRPr="008A68C5"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  <w:t>Wymagania niezbędne od kandydatów:</w:t>
      </w:r>
    </w:p>
    <w:p w14:paraId="08F65CB4" w14:textId="6E4F2035" w:rsidR="00075CD6" w:rsidRPr="008A68C5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>obywatelstwo polskie,</w:t>
      </w:r>
    </w:p>
    <w:p w14:paraId="14E709EE" w14:textId="77777777" w:rsidR="00075CD6" w:rsidRPr="008A68C5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>pełna zdolność do czynności prawnych oraz korzystanie z pełni praw publicznych,</w:t>
      </w:r>
    </w:p>
    <w:p w14:paraId="06CA808E" w14:textId="4DE55B48" w:rsidR="00075CD6" w:rsidRPr="008A68C5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brak skazania prawomocnym wyrokiem sądu za umyślne przestępstwo ścigane </w:t>
      </w:r>
      <w:r w:rsidR="00D54356"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                      </w:t>
      </w:r>
      <w:r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>z oskarżenia publicznego lub umyślne przestępstwo skarbowe,</w:t>
      </w:r>
    </w:p>
    <w:p w14:paraId="021D232C" w14:textId="77777777" w:rsidR="00075CD6" w:rsidRPr="008A68C5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8A68C5">
        <w:rPr>
          <w:rFonts w:ascii="Book Antiqua" w:eastAsia="Times New Roman" w:hAnsi="Book Antiqua" w:cs="Arial"/>
          <w:kern w:val="0"/>
          <w:lang w:eastAsia="pl-PL"/>
          <w14:ligatures w14:val="none"/>
        </w:rPr>
        <w:t>nieposzlakowana opinia,</w:t>
      </w:r>
    </w:p>
    <w:p w14:paraId="43364B32" w14:textId="77777777" w:rsidR="00C307EB" w:rsidRPr="00254CBB" w:rsidRDefault="00E45378" w:rsidP="00C307EB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hAnsi="Book Antiqua" w:cs="Arial"/>
          <w:kern w:val="0"/>
          <w14:ligatures w14:val="none"/>
        </w:rPr>
        <w:t xml:space="preserve">wykształcenie średnie co najmniej </w:t>
      </w:r>
      <w:r w:rsidR="00C92EA5" w:rsidRPr="00254CBB">
        <w:rPr>
          <w:rFonts w:ascii="Book Antiqua" w:hAnsi="Book Antiqua" w:cs="Arial"/>
          <w:kern w:val="0"/>
          <w14:ligatures w14:val="none"/>
        </w:rPr>
        <w:t>3</w:t>
      </w:r>
      <w:r w:rsidRPr="00254CBB">
        <w:rPr>
          <w:rFonts w:ascii="Book Antiqua" w:hAnsi="Book Antiqua" w:cs="Arial"/>
          <w:kern w:val="0"/>
          <w14:ligatures w14:val="none"/>
        </w:rPr>
        <w:t xml:space="preserve"> letni staż pracy lub wykształcenie wyższe</w:t>
      </w:r>
      <w:r w:rsidR="00F530D0" w:rsidRPr="00254CBB">
        <w:rPr>
          <w:rFonts w:ascii="Book Antiqua" w:hAnsi="Book Antiqua" w:cs="Arial"/>
          <w:kern w:val="0"/>
          <w14:ligatures w14:val="none"/>
        </w:rPr>
        <w:t>,</w:t>
      </w:r>
      <w:r w:rsidRPr="00254CBB">
        <w:rPr>
          <w:rFonts w:ascii="Book Antiqua" w:hAnsi="Book Antiqua" w:cs="Arial"/>
          <w:kern w:val="0"/>
          <w14:ligatures w14:val="none"/>
        </w:rPr>
        <w:t xml:space="preserve"> </w:t>
      </w:r>
      <w:r w:rsidR="000F542C" w:rsidRPr="00254CBB">
        <w:rPr>
          <w:rFonts w:ascii="Book Antiqua" w:hAnsi="Book Antiqua" w:cs="Arial"/>
          <w:kern w:val="0"/>
          <w14:ligatures w14:val="none"/>
        </w:rPr>
        <w:t xml:space="preserve">                 </w:t>
      </w:r>
    </w:p>
    <w:p w14:paraId="2000CF35" w14:textId="62392980" w:rsidR="00215476" w:rsidRPr="00215476" w:rsidRDefault="00215476" w:rsidP="00A77C8E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color w:val="EE0000"/>
          <w:kern w:val="0"/>
          <w:lang w:eastAsia="pl-PL"/>
          <w14:ligatures w14:val="none"/>
        </w:rPr>
      </w:pPr>
      <w:r w:rsidRPr="00215476">
        <w:rPr>
          <w:rFonts w:ascii="Book Antiqua" w:hAnsi="Book Antiqua" w:cs="Tahoma"/>
          <w:color w:val="000000"/>
          <w:shd w:val="clear" w:color="auto" w:fill="FFFFFF"/>
        </w:rPr>
        <w:t xml:space="preserve">znajomość przepisów prawa </w:t>
      </w:r>
      <w:r w:rsidR="00AA31FC">
        <w:rPr>
          <w:rFonts w:ascii="Book Antiqua" w:hAnsi="Book Antiqua" w:cs="Tahoma"/>
          <w:color w:val="000000"/>
          <w:shd w:val="clear" w:color="auto" w:fill="FFFFFF"/>
        </w:rPr>
        <w:t>w</w:t>
      </w:r>
      <w:r w:rsidRPr="00215476">
        <w:rPr>
          <w:rFonts w:ascii="Book Antiqua" w:hAnsi="Book Antiqua" w:cs="Tahoma"/>
          <w:color w:val="000000"/>
          <w:shd w:val="clear" w:color="auto" w:fill="FFFFFF"/>
        </w:rPr>
        <w:t xml:space="preserve"> zakresie ustawy o finansach publicznych, ustawy ordynacja podatkowa, ustawy o podatkach i opłatach lokalnych, ustawy o podatku rolnym, i podatku leśnym, ustawy kodeks postępowania administracyjnego, ustawy </w:t>
      </w:r>
      <w:r w:rsidR="004B4920">
        <w:rPr>
          <w:rFonts w:ascii="Book Antiqua" w:hAnsi="Book Antiqua" w:cs="Tahoma"/>
          <w:color w:val="000000"/>
          <w:shd w:val="clear" w:color="auto" w:fill="FFFFFF"/>
        </w:rPr>
        <w:t xml:space="preserve">            </w:t>
      </w:r>
      <w:r w:rsidRPr="00215476">
        <w:rPr>
          <w:rFonts w:ascii="Book Antiqua" w:hAnsi="Book Antiqua" w:cs="Tahoma"/>
          <w:color w:val="000000"/>
          <w:shd w:val="clear" w:color="auto" w:fill="FFFFFF"/>
        </w:rPr>
        <w:t xml:space="preserve">o samorządzie gminnym i ustawy o dostępie do informacji publicznej oraz ustawy </w:t>
      </w:r>
      <w:r w:rsidR="004B4920">
        <w:rPr>
          <w:rFonts w:ascii="Book Antiqua" w:hAnsi="Book Antiqua" w:cs="Tahoma"/>
          <w:color w:val="000000"/>
          <w:shd w:val="clear" w:color="auto" w:fill="FFFFFF"/>
        </w:rPr>
        <w:t xml:space="preserve">                     </w:t>
      </w:r>
      <w:r w:rsidRPr="00215476">
        <w:rPr>
          <w:rFonts w:ascii="Book Antiqua" w:hAnsi="Book Antiqua" w:cs="Tahoma"/>
          <w:color w:val="000000"/>
          <w:shd w:val="clear" w:color="auto" w:fill="FFFFFF"/>
        </w:rPr>
        <w:t xml:space="preserve">o postępowaniu </w:t>
      </w:r>
      <w:r w:rsidR="00AA31FC">
        <w:rPr>
          <w:rFonts w:ascii="Book Antiqua" w:hAnsi="Book Antiqua" w:cs="Tahoma"/>
          <w:color w:val="000000"/>
          <w:shd w:val="clear" w:color="auto" w:fill="FFFFFF"/>
        </w:rPr>
        <w:t>egzekucyjnym w administracji</w:t>
      </w:r>
      <w:r w:rsidRPr="00215476">
        <w:rPr>
          <w:rFonts w:ascii="Book Antiqua" w:hAnsi="Book Antiqua" w:cs="Tahoma"/>
          <w:color w:val="000000"/>
          <w:shd w:val="clear" w:color="auto" w:fill="FFFFFF"/>
        </w:rPr>
        <w:t>.</w:t>
      </w:r>
    </w:p>
    <w:p w14:paraId="1E7F14A6" w14:textId="77777777" w:rsidR="00215476" w:rsidRDefault="00215476" w:rsidP="0021547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color w:val="EE0000"/>
          <w:kern w:val="0"/>
          <w:lang w:eastAsia="pl-PL"/>
          <w14:ligatures w14:val="none"/>
        </w:rPr>
      </w:pPr>
    </w:p>
    <w:p w14:paraId="415F8097" w14:textId="77777777" w:rsidR="00161D61" w:rsidRPr="00254CBB" w:rsidRDefault="00C46135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b/>
          <w:bCs/>
          <w:kern w:val="0"/>
          <w:lang w:eastAsia="pl-PL"/>
          <w14:ligatures w14:val="none"/>
        </w:rPr>
        <w:t>2. Wymagania dodatkowe od kandydatów:</w:t>
      </w:r>
    </w:p>
    <w:p w14:paraId="6D92E54B" w14:textId="6E74EB91" w:rsidR="00161D61" w:rsidRPr="00254CBB" w:rsidRDefault="00C46135" w:rsidP="00161D6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wykształcenie: wyższe</w:t>
      </w:r>
      <w:r w:rsidR="005A7E5C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/ średnie: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</w:t>
      </w:r>
      <w:r w:rsidR="004914B2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administracyjne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,</w:t>
      </w:r>
      <w:r w:rsidR="004914B2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ekonomiczne, </w:t>
      </w:r>
    </w:p>
    <w:p w14:paraId="7E633D29" w14:textId="0386233C" w:rsidR="00161D61" w:rsidRPr="00254CBB" w:rsidRDefault="00161D61" w:rsidP="00161D6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hAnsi="Book Antiqua" w:cs="Arial"/>
        </w:rPr>
        <w:t>umiejętnoś</w:t>
      </w:r>
      <w:r w:rsidR="006C3205" w:rsidRPr="00254CBB">
        <w:rPr>
          <w:rFonts w:ascii="Book Antiqua" w:hAnsi="Book Antiqua" w:cs="Arial"/>
        </w:rPr>
        <w:t>ci:</w:t>
      </w:r>
      <w:r w:rsidRPr="00254CBB">
        <w:rPr>
          <w:rFonts w:ascii="Book Antiqua" w:hAnsi="Book Antiqua" w:cs="Arial"/>
        </w:rPr>
        <w:t xml:space="preserve"> obsługi komputera w zakresie MC Office (Word, Excel) i urządzeń biurowych,</w:t>
      </w:r>
    </w:p>
    <w:p w14:paraId="17BFD9EE" w14:textId="11493FAB" w:rsidR="00254CBB" w:rsidRPr="00254CBB" w:rsidRDefault="00254CBB" w:rsidP="00161D6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>
        <w:rPr>
          <w:rFonts w:ascii="Book Antiqua" w:hAnsi="Book Antiqua" w:cs="Arial"/>
        </w:rPr>
        <w:t xml:space="preserve">doświadczenie w pracy </w:t>
      </w:r>
      <w:r w:rsidR="00B67A31">
        <w:rPr>
          <w:rFonts w:ascii="Book Antiqua" w:hAnsi="Book Antiqua" w:cs="Arial"/>
        </w:rPr>
        <w:t>na stanowisku ds. wymiaru podatku</w:t>
      </w:r>
      <w:r>
        <w:rPr>
          <w:rFonts w:ascii="Book Antiqua" w:hAnsi="Book Antiqua" w:cs="Arial"/>
        </w:rPr>
        <w:t>,</w:t>
      </w:r>
    </w:p>
    <w:p w14:paraId="6B0017D4" w14:textId="54D263BD" w:rsidR="00B238CF" w:rsidRPr="00254CBB" w:rsidRDefault="00161D61" w:rsidP="0023490B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hAnsi="Book Antiqua" w:cs="Arial"/>
        </w:rPr>
        <w:t>umiejętnoś</w:t>
      </w:r>
      <w:r w:rsidR="006C3205" w:rsidRPr="00254CBB">
        <w:rPr>
          <w:rFonts w:ascii="Book Antiqua" w:hAnsi="Book Antiqua" w:cs="Arial"/>
        </w:rPr>
        <w:t xml:space="preserve">ci: </w:t>
      </w:r>
      <w:r w:rsidR="006C3205" w:rsidRPr="00254CBB">
        <w:rPr>
          <w:rFonts w:ascii="Book Antiqua" w:hAnsi="Book Antiqua"/>
          <w:shd w:val="clear" w:color="auto" w:fill="FFFFFF"/>
        </w:rPr>
        <w:t xml:space="preserve">logicznego myślenia, </w:t>
      </w:r>
      <w:r w:rsidR="00EC2480">
        <w:rPr>
          <w:rFonts w:ascii="Book Antiqua" w:hAnsi="Book Antiqua"/>
          <w:shd w:val="clear" w:color="auto" w:fill="FFFFFF"/>
        </w:rPr>
        <w:t xml:space="preserve">interpretacji i stosowania przepisów prawa dotyczących wykonywanych zadań na stanowisku, </w:t>
      </w:r>
      <w:r w:rsidR="006C3205" w:rsidRPr="00254CBB">
        <w:rPr>
          <w:rFonts w:ascii="Book Antiqua" w:hAnsi="Book Antiqua"/>
          <w:shd w:val="clear" w:color="auto" w:fill="FFFFFF"/>
        </w:rPr>
        <w:t xml:space="preserve">pracy w zespole, korzystania </w:t>
      </w:r>
      <w:r w:rsidR="00B67A31">
        <w:rPr>
          <w:rFonts w:ascii="Book Antiqua" w:hAnsi="Book Antiqua"/>
          <w:shd w:val="clear" w:color="auto" w:fill="FFFFFF"/>
        </w:rPr>
        <w:t xml:space="preserve">                      </w:t>
      </w:r>
      <w:r w:rsidR="006C3205" w:rsidRPr="00254CBB">
        <w:rPr>
          <w:rFonts w:ascii="Book Antiqua" w:hAnsi="Book Antiqua"/>
          <w:shd w:val="clear" w:color="auto" w:fill="FFFFFF"/>
        </w:rPr>
        <w:t>z przepisów, odporność na stres, rzetelność, łatwość nawiązywania kontaktów.</w:t>
      </w:r>
    </w:p>
    <w:p w14:paraId="15BA271A" w14:textId="77777777" w:rsidR="006C3205" w:rsidRPr="008A68C5" w:rsidRDefault="006C3205" w:rsidP="0023490B">
      <w:pPr>
        <w:pStyle w:val="Akapitzlist"/>
        <w:shd w:val="clear" w:color="auto" w:fill="FFFFFF"/>
        <w:spacing w:after="0" w:line="240" w:lineRule="auto"/>
        <w:ind w:left="786"/>
        <w:jc w:val="both"/>
        <w:textAlignment w:val="baseline"/>
        <w:rPr>
          <w:rFonts w:ascii="Book Antiqua" w:eastAsia="Times New Roman" w:hAnsi="Book Antiqua" w:cs="Arial"/>
          <w:color w:val="EE0000"/>
          <w:kern w:val="0"/>
          <w:lang w:eastAsia="pl-PL"/>
          <w14:ligatures w14:val="none"/>
        </w:rPr>
      </w:pPr>
    </w:p>
    <w:p w14:paraId="3FBE4FDD" w14:textId="77777777" w:rsidR="00A61BF8" w:rsidRDefault="00C46135" w:rsidP="00A61BF8">
      <w:pPr>
        <w:spacing w:after="0" w:line="276" w:lineRule="auto"/>
        <w:jc w:val="both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EC2480">
        <w:rPr>
          <w:rFonts w:ascii="Book Antiqua" w:eastAsia="Times New Roman" w:hAnsi="Book Antiqua" w:cs="Arial"/>
          <w:b/>
          <w:bCs/>
          <w:kern w:val="0"/>
          <w:lang w:eastAsia="pl-PL"/>
          <w14:ligatures w14:val="none"/>
        </w:rPr>
        <w:t>3. Zadania wykonywane na stanowisku m. in.: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</w:t>
      </w:r>
    </w:p>
    <w:p w14:paraId="7730FB44" w14:textId="07A7D669" w:rsidR="00A61BF8" w:rsidRPr="00A61BF8" w:rsidRDefault="00A61BF8" w:rsidP="00A61BF8">
      <w:pPr>
        <w:spacing w:after="0" w:line="276" w:lineRule="auto"/>
        <w:jc w:val="both"/>
        <w:rPr>
          <w:rFonts w:ascii="Book Antiqua" w:hAnsi="Book Antiqua"/>
        </w:rPr>
      </w:pPr>
      <w:r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pracownik będzie odpowiedzialny m.in. za: </w:t>
      </w:r>
      <w:r w:rsidRPr="00A61BF8">
        <w:rPr>
          <w:rFonts w:ascii="Book Antiqua" w:hAnsi="Book Antiqua"/>
        </w:rPr>
        <w:t>przygotowywanie decyzji w sprawie wymiaru podatku od nieruchomości (osoby fizyczne),</w:t>
      </w:r>
      <w:r>
        <w:rPr>
          <w:rFonts w:ascii="Book Antiqua" w:hAnsi="Book Antiqua"/>
        </w:rPr>
        <w:t xml:space="preserve"> d</w:t>
      </w:r>
      <w:r w:rsidRPr="00A61BF8">
        <w:rPr>
          <w:rFonts w:ascii="Book Antiqua" w:hAnsi="Book Antiqua"/>
        </w:rPr>
        <w:t>okonywanie wymiaru podatku od nieruchomości od osób prawnych,</w:t>
      </w:r>
      <w:r>
        <w:rPr>
          <w:rFonts w:ascii="Book Antiqua" w:hAnsi="Book Antiqua"/>
        </w:rPr>
        <w:t xml:space="preserve"> d</w:t>
      </w:r>
      <w:r w:rsidRPr="00A61BF8">
        <w:rPr>
          <w:rFonts w:ascii="Book Antiqua" w:hAnsi="Book Antiqua"/>
        </w:rPr>
        <w:t>okonywanie wymiaru łącznego zobowiązania pieniężnego,</w:t>
      </w:r>
      <w:r>
        <w:rPr>
          <w:rFonts w:ascii="Book Antiqua" w:hAnsi="Book Antiqua"/>
        </w:rPr>
        <w:t xml:space="preserve"> d</w:t>
      </w:r>
      <w:r w:rsidRPr="00A61BF8">
        <w:rPr>
          <w:rFonts w:ascii="Book Antiqua" w:hAnsi="Book Antiqua"/>
        </w:rPr>
        <w:t>okonywanie wymiaru podatku rolnego i leśnego,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odejmowanie działań w zakresie zabezpieczenia powszechności opodatkowania,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rzygotowywanie i przeprowadzanie kontroli u podatników, mających na celu sprawdzenie rzetelności wykonywania obowiązku podatkowego w zakresie podatku od nieruchomości i podatku rolnego, (przygotowywanie protokołów kontroli, upoważnień do przeprowadzenia kontroli oraz wysyłanie zawiadomień o terminach kontroli, dokonywanie pomiarów nieruchomości oraz ich weryfikacja z danymi będącymi w bazie urzędu oraz sporządzanie protokołów pokontrolnych),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rowadzenie dokumentacji wymiarowej, rejestrów wymiarowych oraz rejestrów przypisów i odpisów podatku od nieruchomości, rolnego i leśnego,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 xml:space="preserve">rowadzenie spraw </w:t>
      </w:r>
      <w:proofErr w:type="spellStart"/>
      <w:r w:rsidRPr="00A61BF8">
        <w:rPr>
          <w:rFonts w:ascii="Book Antiqua" w:hAnsi="Book Antiqua"/>
        </w:rPr>
        <w:t>odwoła</w:t>
      </w:r>
      <w:r>
        <w:rPr>
          <w:rFonts w:ascii="Book Antiqua" w:hAnsi="Book Antiqua"/>
        </w:rPr>
        <w:t>ń</w:t>
      </w:r>
      <w:proofErr w:type="spellEnd"/>
      <w:r w:rsidRPr="00A61BF8">
        <w:rPr>
          <w:rFonts w:ascii="Book Antiqua" w:hAnsi="Book Antiqua"/>
        </w:rPr>
        <w:t xml:space="preserve"> związanych z wymiarem podatków,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rzyjmowanie oraz sprawdzanie prawidłowości wypełniania deklaracji (DN-1, DR-1),</w:t>
      </w:r>
      <w:r>
        <w:rPr>
          <w:rFonts w:ascii="Book Antiqua" w:hAnsi="Book Antiqua"/>
        </w:rPr>
        <w:t xml:space="preserve"> k</w:t>
      </w:r>
      <w:r w:rsidRPr="00A61BF8">
        <w:rPr>
          <w:rFonts w:ascii="Book Antiqua" w:hAnsi="Book Antiqua"/>
        </w:rPr>
        <w:t>ontrola składanych zeznań podatkowych w odniesieniu do prowadzonej przez Starostwo Powiatowe ewidencji gruntów i budynków,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rzygotowywanie i wysyłanie wezwań do składania deklaracji (DR-1,DN-1, DL-1),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rzygotowanie zaświadczeń dotyczących stanu majątkowego oraz wysokości dochodów w gospodarstwie,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rzygotowywanie materiałów w postepowaniu karno-skarbowym celem przekazania ich do Urzędu skarbowego,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 xml:space="preserve">rzygotowywanie niezbędnych materiałów do sprawozdań statystycznych związanych z wymiarem podatków oraz ich sporządzenie </w:t>
      </w:r>
      <w:r w:rsidRPr="00A61BF8">
        <w:rPr>
          <w:rFonts w:ascii="Book Antiqua" w:hAnsi="Book Antiqua"/>
        </w:rPr>
        <w:lastRenderedPageBreak/>
        <w:t>(wyliczanie skutków finansowych z tytułu udzielonych ulg ustawowych, skutków obniżenia maksymalnych stawek podatków w zakresie podatków lokalnych),</w:t>
      </w:r>
      <w:r>
        <w:rPr>
          <w:rFonts w:ascii="Book Antiqua" w:hAnsi="Book Antiqua"/>
        </w:rPr>
        <w:t xml:space="preserve"> s</w:t>
      </w:r>
      <w:r w:rsidRPr="00A61BF8">
        <w:rPr>
          <w:rFonts w:ascii="Book Antiqua" w:hAnsi="Book Antiqua"/>
        </w:rPr>
        <w:t xml:space="preserve">porządzenie wniosków do Ministerstwa Finansów o przyznanie części subwencji rekompensującej utracone dochody z tytułu ustawowych ulg i zwolnień określonych w ustawie o podatku rolnym, leśnym i od nieruchomości i przekazywanie ich do Regionalnej </w:t>
      </w:r>
      <w:r>
        <w:rPr>
          <w:rFonts w:ascii="Book Antiqua" w:hAnsi="Book Antiqua"/>
        </w:rPr>
        <w:t>I</w:t>
      </w:r>
      <w:r w:rsidRPr="00A61BF8">
        <w:rPr>
          <w:rFonts w:ascii="Book Antiqua" w:hAnsi="Book Antiqua"/>
        </w:rPr>
        <w:t>zby Obrachunkowej.</w:t>
      </w:r>
      <w:r>
        <w:rPr>
          <w:rFonts w:ascii="Book Antiqua" w:hAnsi="Book Antiqua"/>
        </w:rPr>
        <w:t xml:space="preserve"> p</w:t>
      </w:r>
      <w:r w:rsidRPr="00A61BF8">
        <w:rPr>
          <w:rFonts w:ascii="Book Antiqua" w:hAnsi="Book Antiqua"/>
        </w:rPr>
        <w:t>rzygotowywanie prognozy dochodów z tytułu podatków lokalnych do opracowania projektu budżety gminy.</w:t>
      </w:r>
    </w:p>
    <w:p w14:paraId="652657FE" w14:textId="77777777" w:rsidR="0023490B" w:rsidRPr="00FE1C38" w:rsidRDefault="0023490B" w:rsidP="0023490B">
      <w:pPr>
        <w:pStyle w:val="Tekstpodstawowy21"/>
        <w:spacing w:line="276" w:lineRule="auto"/>
        <w:rPr>
          <w:rFonts w:ascii="Book Antiqua" w:hAnsi="Book Antiqua"/>
          <w:color w:val="EE0000"/>
          <w:sz w:val="22"/>
          <w:szCs w:val="22"/>
        </w:rPr>
      </w:pPr>
    </w:p>
    <w:p w14:paraId="6001025E" w14:textId="06E772D9" w:rsidR="00B238CF" w:rsidRPr="00254CBB" w:rsidRDefault="00C46135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  <w:t>4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.  </w:t>
      </w:r>
      <w:r w:rsidRPr="00254CBB"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  <w:t>Aplikacja musi zawierać (wymagane dokumenty):</w:t>
      </w:r>
    </w:p>
    <w:p w14:paraId="1620E49D" w14:textId="77777777" w:rsidR="008537C9" w:rsidRPr="00254CBB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list motywacyjny,</w:t>
      </w:r>
    </w:p>
    <w:p w14:paraId="4AB588BE" w14:textId="21F6F154" w:rsidR="008537C9" w:rsidRPr="00254CBB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wypełniony kwestionariusz osobowy dla osoby ubiegającej się o zatrudnienie – do pobrania ze strony</w:t>
      </w:r>
      <w:r w:rsidR="00186764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:</w:t>
      </w:r>
      <w:r w:rsidR="001C7C3E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</w:t>
      </w:r>
      <w:r w:rsidR="00DE6A35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https://bip.koscian.pl/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</w:t>
      </w:r>
      <w:r w:rsidR="001C7C3E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(w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załącznikach do niniejszego ogłoszenia),</w:t>
      </w:r>
    </w:p>
    <w:p w14:paraId="114DD195" w14:textId="25C95ACB" w:rsidR="008537C9" w:rsidRPr="00254CBB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254CBB">
        <w:rPr>
          <w:rFonts w:ascii="Book Antiqua" w:eastAsia="Times New Roman" w:hAnsi="Book Antiqua" w:cs="Arial"/>
          <w:kern w:val="0"/>
          <w:bdr w:val="none" w:sz="0" w:space="0" w:color="auto" w:frame="1"/>
          <w:lang w:eastAsia="pl-PL"/>
          <w14:ligatures w14:val="none"/>
        </w:rPr>
        <w:t>oświadczenia kandydata: o braku skazania prawomocnym wyrokiem sądu za umyślne przestępstwo ścigane 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z oskarżenia publicznego lub umyślne przestępstwo skarbowe oraz dotyczące zgody na przetwarzanie danych osobowych wraz z klauzulą informacyjną wynikającą z RODO – do pobrania ze strony</w:t>
      </w:r>
      <w:r w:rsidR="00186764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:</w:t>
      </w:r>
      <w:r w:rsidR="00186764" w:rsidRPr="00254CBB">
        <w:rPr>
          <w:rFonts w:ascii="Book Antiqua" w:hAnsi="Book Antiqua"/>
        </w:rPr>
        <w:t xml:space="preserve"> </w:t>
      </w:r>
      <w:hyperlink r:id="rId8" w:history="1">
        <w:r w:rsidR="00DE6A35" w:rsidRPr="00254CBB">
          <w:rPr>
            <w:rStyle w:val="Hipercze"/>
            <w:rFonts w:ascii="Book Antiqua" w:hAnsi="Book Antiqua" w:cs="Arial"/>
            <w:color w:val="auto"/>
          </w:rPr>
          <w:t>https://bip.koscian.pl/</w:t>
        </w:r>
      </w:hyperlink>
      <w:r w:rsidR="00DE6A35" w:rsidRPr="00254CBB">
        <w:rPr>
          <w:rFonts w:ascii="Book Antiqua" w:hAnsi="Book Antiqua" w:cs="Arial"/>
        </w:rPr>
        <w:t xml:space="preserve">                         </w:t>
      </w:r>
      <w:r w:rsidR="00186764"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>(w</w:t>
      </w:r>
      <w:r w:rsidRPr="00254CBB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załącznikach do niniejszego ogłoszenia),</w:t>
      </w:r>
    </w:p>
    <w:p w14:paraId="7638FC98" w14:textId="7ECF40B5" w:rsidR="008537C9" w:rsidRPr="00EC2480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kserokopie dokumentów potwierdzających posiadane wykształcenie, wymienione: </w:t>
      </w:r>
      <w:r w:rsidR="00D54356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               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w pkt. 1 </w:t>
      </w:r>
      <w:proofErr w:type="spellStart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ppkt</w:t>
      </w:r>
      <w:proofErr w:type="spellEnd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. 5), w pkt. 2 </w:t>
      </w:r>
      <w:proofErr w:type="spellStart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ppkt</w:t>
      </w:r>
      <w:proofErr w:type="spellEnd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. 1),</w:t>
      </w:r>
    </w:p>
    <w:p w14:paraId="519F5552" w14:textId="5D6AEE19" w:rsidR="00186764" w:rsidRPr="00EC2480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dokumenty potwierdzające staż pracy oraz doświadczenie zawodowe wymienione: </w:t>
      </w:r>
      <w:r w:rsidR="00D54356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               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w pkt. 1 </w:t>
      </w:r>
      <w:proofErr w:type="spellStart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ppkt</w:t>
      </w:r>
      <w:proofErr w:type="spellEnd"/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. </w:t>
      </w:r>
      <w:r w:rsidR="00186764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5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) – </w:t>
      </w:r>
      <w:r w:rsidR="00DE6A35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m.in. 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kserokopie świadectw pracy lub oryginał zaświadczenia </w:t>
      </w:r>
      <w:r w:rsidR="00D54356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                                     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o zatrudnieniu</w:t>
      </w:r>
      <w:r w:rsidR="00356C87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- </w:t>
      </w:r>
      <w:r w:rsidR="00706CFF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w przypadku trwającego zatrudnienia, inne dokumenty zgodnie </w:t>
      </w:r>
      <w:r w:rsidR="00356C87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 xml:space="preserve">                        </w:t>
      </w:r>
      <w:r w:rsidR="00706CFF"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z przepisami powszechnie obowiązującymi</w:t>
      </w:r>
      <w:r w:rsidRPr="00EC2480">
        <w:rPr>
          <w:rFonts w:ascii="Book Antiqua" w:eastAsia="Times New Roman" w:hAnsi="Book Antiqua" w:cs="Arial"/>
          <w:kern w:val="0"/>
          <w:lang w:eastAsia="pl-PL"/>
          <w14:ligatures w14:val="none"/>
        </w:rPr>
        <w:t>.</w:t>
      </w:r>
    </w:p>
    <w:p w14:paraId="37D616B1" w14:textId="77777777" w:rsidR="008537C9" w:rsidRPr="00EC2480" w:rsidRDefault="00C46135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lang w:eastAsia="pl-PL"/>
          <w14:ligatures w14:val="none"/>
        </w:rPr>
      </w:pPr>
      <w:r w:rsidRPr="008A68C5">
        <w:rPr>
          <w:rFonts w:ascii="Book Antiqua" w:eastAsia="Times New Roman" w:hAnsi="Book Antiqua" w:cs="Arial"/>
          <w:color w:val="EE0000"/>
          <w:kern w:val="0"/>
          <w:lang w:eastAsia="pl-PL"/>
          <w14:ligatures w14:val="none"/>
        </w:rPr>
        <w:br/>
      </w:r>
      <w:r w:rsidRPr="00EC2480">
        <w:rPr>
          <w:rFonts w:ascii="Book Antiqua" w:eastAsia="Times New Roman" w:hAnsi="Book Antiqua" w:cs="Arial"/>
          <w:b/>
          <w:bCs/>
          <w:kern w:val="0"/>
          <w:lang w:eastAsia="pl-PL"/>
          <w14:ligatures w14:val="none"/>
        </w:rPr>
        <w:t>5. Warunki pracy na stanowisku:</w:t>
      </w:r>
    </w:p>
    <w:p w14:paraId="205EE436" w14:textId="31F7011F" w:rsidR="008537C9" w:rsidRPr="00EC2480" w:rsidRDefault="00C46135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 xml:space="preserve">miejsce pracy: </w:t>
      </w:r>
      <w:r w:rsidR="00EC2480" w:rsidRPr="00EC2480">
        <w:rPr>
          <w:rFonts w:ascii="Book Antiqua" w:hAnsi="Book Antiqua" w:cs="Arial"/>
          <w:sz w:val="22"/>
          <w:szCs w:val="22"/>
        </w:rPr>
        <w:t>Al. Kościuszki 22</w:t>
      </w:r>
      <w:r w:rsidR="008537C9" w:rsidRPr="00EC2480">
        <w:rPr>
          <w:rFonts w:ascii="Book Antiqua" w:hAnsi="Book Antiqua" w:cs="Arial"/>
          <w:sz w:val="22"/>
          <w:szCs w:val="22"/>
        </w:rPr>
        <w:t>, 64-000 Kościan, </w:t>
      </w:r>
    </w:p>
    <w:p w14:paraId="7365A17D" w14:textId="77777777" w:rsidR="008537C9" w:rsidRPr="00EC2480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>rodzaj wykonywanej pracy: stanowisko urzędnicze, </w:t>
      </w:r>
    </w:p>
    <w:p w14:paraId="1CF12941" w14:textId="77777777" w:rsidR="008537C9" w:rsidRPr="00EC2480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>wymiar czasu pracy: 1 etat,</w:t>
      </w:r>
    </w:p>
    <w:p w14:paraId="6AC86B5E" w14:textId="6DCAE91D" w:rsidR="008537C9" w:rsidRPr="00EC2480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 xml:space="preserve">data rozpoczęcia pracy:  </w:t>
      </w:r>
      <w:r w:rsidR="005118A7" w:rsidRPr="00EC2480">
        <w:rPr>
          <w:rFonts w:ascii="Book Antiqua" w:hAnsi="Book Antiqua" w:cs="Arial"/>
          <w:sz w:val="22"/>
          <w:szCs w:val="22"/>
        </w:rPr>
        <w:t xml:space="preserve"> </w:t>
      </w:r>
      <w:r w:rsidR="00EC2480" w:rsidRPr="00EC2480">
        <w:rPr>
          <w:rFonts w:ascii="Book Antiqua" w:hAnsi="Book Antiqua" w:cs="Arial"/>
          <w:sz w:val="22"/>
          <w:szCs w:val="22"/>
        </w:rPr>
        <w:t>trzeci</w:t>
      </w:r>
      <w:r w:rsidR="00773DFE">
        <w:rPr>
          <w:rFonts w:ascii="Book Antiqua" w:hAnsi="Book Antiqua" w:cs="Arial"/>
          <w:sz w:val="22"/>
          <w:szCs w:val="22"/>
        </w:rPr>
        <w:t>/czwarty</w:t>
      </w:r>
      <w:r w:rsidR="00EC2480" w:rsidRPr="00EC2480">
        <w:rPr>
          <w:rFonts w:ascii="Book Antiqua" w:hAnsi="Book Antiqua" w:cs="Arial"/>
          <w:sz w:val="22"/>
          <w:szCs w:val="22"/>
        </w:rPr>
        <w:t xml:space="preserve"> kwartał </w:t>
      </w:r>
      <w:r w:rsidR="003634F4" w:rsidRPr="00EC2480">
        <w:rPr>
          <w:rFonts w:ascii="Book Antiqua" w:hAnsi="Book Antiqua" w:cs="Arial"/>
          <w:sz w:val="22"/>
          <w:szCs w:val="22"/>
        </w:rPr>
        <w:t>2026 roku</w:t>
      </w:r>
      <w:r w:rsidRPr="00EC2480">
        <w:rPr>
          <w:rFonts w:ascii="Book Antiqua" w:hAnsi="Book Antiqua" w:cs="Arial"/>
          <w:sz w:val="22"/>
          <w:szCs w:val="22"/>
        </w:rPr>
        <w:t>,</w:t>
      </w:r>
    </w:p>
    <w:p w14:paraId="245992C7" w14:textId="759E7C81" w:rsidR="003634F4" w:rsidRPr="008A68C5" w:rsidRDefault="003634F4" w:rsidP="003634F4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color w:val="EE0000"/>
        </w:rPr>
      </w:pPr>
      <w:r w:rsidRPr="00A61BF8">
        <w:rPr>
          <w:rFonts w:ascii="Book Antiqua" w:hAnsi="Book Antiqua"/>
        </w:rPr>
        <w:t xml:space="preserve">wynagrodzenie zasadnicze od </w:t>
      </w:r>
      <w:r w:rsidR="002550DF" w:rsidRPr="00A61BF8">
        <w:rPr>
          <w:rFonts w:ascii="Book Antiqua" w:hAnsi="Book Antiqua"/>
        </w:rPr>
        <w:t>5.030</w:t>
      </w:r>
      <w:r w:rsidRPr="00A61BF8">
        <w:rPr>
          <w:rFonts w:ascii="Book Antiqua" w:hAnsi="Book Antiqua"/>
        </w:rPr>
        <w:t xml:space="preserve">,00 zł do </w:t>
      </w:r>
      <w:r w:rsidR="002550DF" w:rsidRPr="00A61BF8">
        <w:rPr>
          <w:rFonts w:ascii="Book Antiqua" w:hAnsi="Book Antiqua"/>
        </w:rPr>
        <w:t>6.0</w:t>
      </w:r>
      <w:r w:rsidRPr="00A61BF8">
        <w:rPr>
          <w:rFonts w:ascii="Book Antiqua" w:hAnsi="Book Antiqua"/>
        </w:rPr>
        <w:t>00,00 zł brutto,</w:t>
      </w:r>
    </w:p>
    <w:p w14:paraId="25CBDD4D" w14:textId="259D43DE" w:rsidR="008537C9" w:rsidRPr="00EC2480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>dodatek za wysługę lat (5-20%) uzależniony od posiadanego stażu pracy, dodatkowe wynagrodzenie roczne.</w:t>
      </w:r>
    </w:p>
    <w:p w14:paraId="42A15BA0" w14:textId="77777777" w:rsidR="008537C9" w:rsidRPr="00EC2480" w:rsidRDefault="008537C9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lang w:eastAsia="pl-PL"/>
          <w14:ligatures w14:val="none"/>
        </w:rPr>
      </w:pPr>
    </w:p>
    <w:p w14:paraId="698288ED" w14:textId="77777777" w:rsidR="00340F05" w:rsidRPr="00EC2480" w:rsidRDefault="008537C9" w:rsidP="00340F0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hAnsi="Book Antiqua" w:cs="Arial"/>
        </w:rPr>
      </w:pPr>
      <w:r w:rsidRPr="00EC2480">
        <w:rPr>
          <w:rFonts w:ascii="Book Antiqua" w:hAnsi="Book Antiqua" w:cs="Arial"/>
        </w:rPr>
        <w:t>Dokumenty aplikacyjne w zamkniętej kopercie należy składać w Biurze Obsługi Interesanta</w:t>
      </w:r>
    </w:p>
    <w:p w14:paraId="1C094948" w14:textId="4A7B01A9" w:rsidR="008537C9" w:rsidRPr="00EC2480" w:rsidRDefault="008537C9" w:rsidP="00340F05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bdr w:val="none" w:sz="0" w:space="0" w:color="auto" w:frame="1"/>
          <w:lang w:eastAsia="pl-PL"/>
          <w14:ligatures w14:val="none"/>
        </w:rPr>
      </w:pPr>
      <w:r w:rsidRPr="00EC2480">
        <w:rPr>
          <w:rFonts w:ascii="Book Antiqua" w:hAnsi="Book Antiqua" w:cs="Arial"/>
        </w:rPr>
        <w:t>Urzędu Miejskiego Kościana, Al. Kościuszki 22, 64-000 Kościan lub za</w:t>
      </w:r>
      <w:r w:rsidR="00D54356" w:rsidRPr="00EC2480">
        <w:rPr>
          <w:rFonts w:ascii="Book Antiqua" w:hAnsi="Book Antiqua" w:cs="Arial"/>
        </w:rPr>
        <w:t xml:space="preserve"> </w:t>
      </w:r>
      <w:r w:rsidRPr="00EC2480">
        <w:rPr>
          <w:rFonts w:ascii="Book Antiqua" w:hAnsi="Book Antiqua" w:cs="Arial"/>
        </w:rPr>
        <w:t>pośrednictwem  poczty  na  adres Urzędu z dopiskiem: </w:t>
      </w:r>
      <w:r w:rsidR="00340F05" w:rsidRPr="00EC2480">
        <w:rPr>
          <w:rFonts w:ascii="Book Antiqua" w:eastAsia="Times New Roman" w:hAnsi="Book Antiqua" w:cs="Times New Roman"/>
          <w:b/>
          <w:bCs/>
          <w:kern w:val="0"/>
          <w:bdr w:val="none" w:sz="0" w:space="0" w:color="auto" w:frame="1"/>
          <w:lang w:eastAsia="pl-PL"/>
          <w14:ligatures w14:val="none"/>
        </w:rPr>
        <w:t xml:space="preserve">wolne stanowisko urzędnicze ds. </w:t>
      </w:r>
      <w:r w:rsidR="00EC2480" w:rsidRPr="00EC2480">
        <w:rPr>
          <w:rFonts w:ascii="Book Antiqua" w:eastAsia="Times New Roman" w:hAnsi="Book Antiqua" w:cs="Times New Roman"/>
          <w:b/>
          <w:bCs/>
          <w:kern w:val="0"/>
          <w:bdr w:val="none" w:sz="0" w:space="0" w:color="auto" w:frame="1"/>
          <w:lang w:eastAsia="pl-PL"/>
          <w14:ligatures w14:val="none"/>
        </w:rPr>
        <w:t xml:space="preserve">ds. wymiaru podatków w Biurze Podatków i Windykacji 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>w terminie</w:t>
      </w:r>
      <w:r w:rsidRPr="00EC2480">
        <w:rPr>
          <w:rFonts w:ascii="Book Antiqua" w:hAnsi="Book Antiqua" w:cs="Arial"/>
        </w:rPr>
        <w:t> 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>do</w:t>
      </w:r>
      <w:r w:rsidR="003F3131" w:rsidRPr="00EC2480">
        <w:rPr>
          <w:rStyle w:val="Pogrubienie"/>
          <w:rFonts w:ascii="Book Antiqua" w:hAnsi="Book Antiqua" w:cs="Arial"/>
          <w:bdr w:val="none" w:sz="0" w:space="0" w:color="auto" w:frame="1"/>
        </w:rPr>
        <w:t xml:space="preserve"> dnia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 xml:space="preserve"> </w:t>
      </w:r>
      <w:r w:rsidR="00EC2480" w:rsidRPr="00EC2480">
        <w:rPr>
          <w:rStyle w:val="Pogrubienie"/>
          <w:rFonts w:ascii="Book Antiqua" w:hAnsi="Book Antiqua" w:cs="Arial"/>
          <w:bdr w:val="none" w:sz="0" w:space="0" w:color="auto" w:frame="1"/>
        </w:rPr>
        <w:t>10 lipca</w:t>
      </w:r>
      <w:r w:rsidR="00356F02" w:rsidRPr="00EC2480">
        <w:rPr>
          <w:rStyle w:val="Pogrubienie"/>
          <w:rFonts w:ascii="Book Antiqua" w:hAnsi="Book Antiqua" w:cs="Arial"/>
          <w:bdr w:val="none" w:sz="0" w:space="0" w:color="auto" w:frame="1"/>
        </w:rPr>
        <w:t xml:space="preserve"> 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>202</w:t>
      </w:r>
      <w:r w:rsidR="00340F05" w:rsidRPr="00EC2480">
        <w:rPr>
          <w:rStyle w:val="Pogrubienie"/>
          <w:rFonts w:ascii="Book Antiqua" w:hAnsi="Book Antiqua" w:cs="Arial"/>
          <w:bdr w:val="none" w:sz="0" w:space="0" w:color="auto" w:frame="1"/>
        </w:rPr>
        <w:t>6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 xml:space="preserve"> roku do godz. 1</w:t>
      </w:r>
      <w:r w:rsidR="00466959" w:rsidRPr="00EC2480">
        <w:rPr>
          <w:rStyle w:val="Pogrubienie"/>
          <w:rFonts w:ascii="Book Antiqua" w:hAnsi="Book Antiqua" w:cs="Arial"/>
          <w:bdr w:val="none" w:sz="0" w:space="0" w:color="auto" w:frame="1"/>
        </w:rPr>
        <w:t>3</w:t>
      </w:r>
      <w:r w:rsidRPr="00EC2480">
        <w:rPr>
          <w:rStyle w:val="Pogrubienie"/>
          <w:rFonts w:ascii="Book Antiqua" w:hAnsi="Book Antiqua" w:cs="Arial"/>
          <w:bdr w:val="none" w:sz="0" w:space="0" w:color="auto" w:frame="1"/>
        </w:rPr>
        <w:t>.00</w:t>
      </w:r>
      <w:r w:rsidRPr="00EC2480">
        <w:rPr>
          <w:rFonts w:ascii="Book Antiqua" w:hAnsi="Book Antiqua" w:cs="Arial"/>
        </w:rPr>
        <w:t> (termin dotyczy także ofert przesyłanych pocztą -  decyduje data wpływu do Urzędu).</w:t>
      </w:r>
    </w:p>
    <w:p w14:paraId="2B4D09D4" w14:textId="5E1FE93B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br/>
        <w:t>Dokumenty aplikacyjne nie są przyjmowane poza ogłoszeniem o naborze, poza wyżej wyznaczonym terminem oraz w innych formach, niż wskazane w ogłoszeniu o naborze. Kandydaci, którzy nie dostarczą wszystkich wymaganych dokumentów lub nie spełniają wymogów formalnych (niezbędnych) nie będą brali udziału w kolejnych etapach procesu rekrutacji. W przypadku pytań dotyczących naboru prosimy o kontakt telefoniczny pod numerem (65) 512-1</w:t>
      </w:r>
      <w:r w:rsidR="00F9443F" w:rsidRPr="00EC2480">
        <w:rPr>
          <w:rFonts w:ascii="Book Antiqua" w:hAnsi="Book Antiqua" w:cs="Arial"/>
          <w:sz w:val="22"/>
          <w:szCs w:val="22"/>
        </w:rPr>
        <w:t>1</w:t>
      </w:r>
      <w:r w:rsidRPr="00EC2480">
        <w:rPr>
          <w:rFonts w:ascii="Book Antiqua" w:hAnsi="Book Antiqua" w:cs="Arial"/>
          <w:sz w:val="22"/>
          <w:szCs w:val="22"/>
        </w:rPr>
        <w:t>-</w:t>
      </w:r>
      <w:r w:rsidR="00F9443F" w:rsidRPr="00EC2480">
        <w:rPr>
          <w:rFonts w:ascii="Book Antiqua" w:hAnsi="Book Antiqua" w:cs="Arial"/>
          <w:sz w:val="22"/>
          <w:szCs w:val="22"/>
        </w:rPr>
        <w:t>11</w:t>
      </w:r>
      <w:r w:rsidRPr="00EC2480">
        <w:rPr>
          <w:rFonts w:ascii="Book Antiqua" w:hAnsi="Book Antiqua" w:cs="Arial"/>
          <w:sz w:val="22"/>
          <w:szCs w:val="22"/>
        </w:rPr>
        <w:t>.</w:t>
      </w:r>
    </w:p>
    <w:p w14:paraId="457EC61C" w14:textId="3A342E45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8A68C5">
        <w:rPr>
          <w:rFonts w:ascii="Book Antiqua" w:hAnsi="Book Antiqua" w:cs="Arial"/>
          <w:color w:val="EE0000"/>
          <w:sz w:val="22"/>
          <w:szCs w:val="22"/>
        </w:rPr>
        <w:br/>
      </w:r>
      <w:r w:rsidRPr="00EC2480">
        <w:rPr>
          <w:rFonts w:ascii="Book Antiqua" w:hAnsi="Book Antiqua" w:cs="Arial"/>
          <w:sz w:val="22"/>
          <w:szCs w:val="22"/>
        </w:rPr>
        <w:t xml:space="preserve">Administratorem danych osobowych jest Burmistrz Miasta Kościana z siedzibą </w:t>
      </w:r>
      <w:r w:rsidR="003378E1" w:rsidRPr="00EC2480">
        <w:rPr>
          <w:rFonts w:ascii="Book Antiqua" w:hAnsi="Book Antiqua" w:cs="Arial"/>
          <w:sz w:val="22"/>
          <w:szCs w:val="22"/>
        </w:rPr>
        <w:t xml:space="preserve"> </w:t>
      </w:r>
      <w:r w:rsidRPr="00EC2480">
        <w:rPr>
          <w:rFonts w:ascii="Book Antiqua" w:hAnsi="Book Antiqua" w:cs="Arial"/>
          <w:sz w:val="22"/>
          <w:szCs w:val="22"/>
        </w:rPr>
        <w:t>w Kościanie, Al. Kościuszki 22. Administrator powołał Inspektora Ochrony Danych Osobowych z którym można kontaktować się za pomocą adresu: szymon.slusarek@koscian.eu.</w:t>
      </w:r>
    </w:p>
    <w:p w14:paraId="2B82ED93" w14:textId="188AE716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br/>
        <w:t xml:space="preserve">Informujemy, że w miesiącu poprzedzającym datę upublicznienia ogłoszenia wskaźnik zatrudnienia osób niepełnosprawnych, w rozumieniu przepisów o rehabilitacji zawodowej </w:t>
      </w:r>
      <w:r w:rsidR="00D54356" w:rsidRPr="00EC2480">
        <w:rPr>
          <w:rFonts w:ascii="Book Antiqua" w:hAnsi="Book Antiqua" w:cs="Arial"/>
          <w:sz w:val="22"/>
          <w:szCs w:val="22"/>
        </w:rPr>
        <w:t xml:space="preserve">                   </w:t>
      </w:r>
      <w:r w:rsidRPr="00EC2480">
        <w:rPr>
          <w:rFonts w:ascii="Book Antiqua" w:hAnsi="Book Antiqua" w:cs="Arial"/>
          <w:sz w:val="22"/>
          <w:szCs w:val="22"/>
        </w:rPr>
        <w:lastRenderedPageBreak/>
        <w:t xml:space="preserve">i społecznej oraz zatrudnianiu osób niepełnosprawnych w Urzędzie Miejskim w Kościanie był wyższy niż 6 % (na podstawie art. 13 a ust. 2 ustawa o pracownikach samorządowych). </w:t>
      </w:r>
    </w:p>
    <w:p w14:paraId="58E0EC3B" w14:textId="3653D012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8A68C5">
        <w:rPr>
          <w:rFonts w:ascii="Book Antiqua" w:hAnsi="Book Antiqua" w:cs="Arial"/>
          <w:color w:val="EE0000"/>
          <w:sz w:val="22"/>
          <w:szCs w:val="22"/>
        </w:rPr>
        <w:br/>
      </w:r>
      <w:r w:rsidRPr="00EC2480">
        <w:rPr>
          <w:rFonts w:ascii="Book Antiqua" w:hAnsi="Book Antiqua" w:cs="Arial"/>
          <w:sz w:val="22"/>
          <w:szCs w:val="22"/>
        </w:rPr>
        <w:t xml:space="preserve">Informacja o wyniku naboru będzie umieszczona na stronie internetowej Biuletynu Informacji Publicznej www.bip.koscian.pl  oraz na tablicy informacyjnej w siedzibie Urzędu – tablica  </w:t>
      </w:r>
      <w:r w:rsidR="00D54356" w:rsidRPr="00EC2480">
        <w:rPr>
          <w:rFonts w:ascii="Book Antiqua" w:hAnsi="Book Antiqua" w:cs="Arial"/>
          <w:sz w:val="22"/>
          <w:szCs w:val="22"/>
        </w:rPr>
        <w:t xml:space="preserve">                </w:t>
      </w:r>
      <w:r w:rsidRPr="00EC2480">
        <w:rPr>
          <w:rFonts w:ascii="Book Antiqua" w:hAnsi="Book Antiqua" w:cs="Arial"/>
          <w:sz w:val="22"/>
          <w:szCs w:val="22"/>
        </w:rPr>
        <w:t>w holu głównym na piętrze w budynku przy Al. Kościuszki 22.</w:t>
      </w:r>
    </w:p>
    <w:p w14:paraId="47D36661" w14:textId="5F123E20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br/>
        <w:t xml:space="preserve">Dokumenty aplikacyjne kandydata zawierające dane osobowe, który zostanie wyłoniony </w:t>
      </w:r>
      <w:r w:rsidR="00D54356" w:rsidRPr="00EC2480">
        <w:rPr>
          <w:rFonts w:ascii="Book Antiqua" w:hAnsi="Book Antiqua" w:cs="Arial"/>
          <w:sz w:val="22"/>
          <w:szCs w:val="22"/>
        </w:rPr>
        <w:t xml:space="preserve">                    </w:t>
      </w:r>
      <w:r w:rsidRPr="00EC2480">
        <w:rPr>
          <w:rFonts w:ascii="Book Antiqua" w:hAnsi="Book Antiqua" w:cs="Arial"/>
          <w:sz w:val="22"/>
          <w:szCs w:val="22"/>
        </w:rPr>
        <w:t>w procesie rekrutacji i zatrudniony, zostaną dołączone do jego akt osobowych.</w:t>
      </w:r>
    </w:p>
    <w:p w14:paraId="140B7401" w14:textId="2E27440B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 xml:space="preserve">Dokumenty aplikacyjne pozostałych kandydatów będą przechowywane przez okres </w:t>
      </w:r>
      <w:r w:rsidR="005118A7" w:rsidRPr="00EC2480">
        <w:rPr>
          <w:rFonts w:ascii="Book Antiqua" w:hAnsi="Book Antiqua" w:cs="Arial"/>
          <w:sz w:val="22"/>
          <w:szCs w:val="22"/>
        </w:rPr>
        <w:t xml:space="preserve">                           </w:t>
      </w:r>
      <w:r w:rsidRPr="00EC2480">
        <w:rPr>
          <w:rFonts w:ascii="Book Antiqua" w:hAnsi="Book Antiqua" w:cs="Arial"/>
          <w:sz w:val="22"/>
          <w:szCs w:val="22"/>
        </w:rPr>
        <w:t>3 miesięcy od daty nawiązania stosunku pracy z osobą wyłonioną w drodze naboru,</w:t>
      </w:r>
      <w:r w:rsidR="005118A7" w:rsidRPr="00EC2480">
        <w:rPr>
          <w:rFonts w:ascii="Book Antiqua" w:hAnsi="Book Antiqua" w:cs="Arial"/>
          <w:sz w:val="22"/>
          <w:szCs w:val="22"/>
        </w:rPr>
        <w:t xml:space="preserve"> </w:t>
      </w:r>
      <w:r w:rsidRPr="00EC2480">
        <w:rPr>
          <w:rFonts w:ascii="Book Antiqua" w:hAnsi="Book Antiqua" w:cs="Arial"/>
          <w:sz w:val="22"/>
          <w:szCs w:val="22"/>
        </w:rPr>
        <w:t>a po tym czasie zostaną zniszczone komisyjnie w oparciu o protokół zniszczenia</w:t>
      </w:r>
      <w:r w:rsidR="005118A7" w:rsidRPr="00EC2480">
        <w:rPr>
          <w:rFonts w:ascii="Book Antiqua" w:hAnsi="Book Antiqua" w:cs="Arial"/>
          <w:sz w:val="22"/>
          <w:szCs w:val="22"/>
        </w:rPr>
        <w:t xml:space="preserve"> </w:t>
      </w:r>
      <w:r w:rsidRPr="00EC2480">
        <w:rPr>
          <w:rFonts w:ascii="Book Antiqua" w:hAnsi="Book Antiqua" w:cs="Arial"/>
          <w:sz w:val="22"/>
          <w:szCs w:val="22"/>
        </w:rPr>
        <w:t>(w tym okresie zainteresowany kandydat może osobiście odebrać dokumenty aplikacyjne – odbiór dokumentów uniemożliwia ich ponowne wykorzystanie).</w:t>
      </w:r>
    </w:p>
    <w:p w14:paraId="1EB07884" w14:textId="77777777" w:rsidR="003378E1" w:rsidRPr="00EC2480" w:rsidRDefault="003378E1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</w:p>
    <w:p w14:paraId="166DF8E6" w14:textId="2ED40054" w:rsidR="008537C9" w:rsidRPr="00EC248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  <w:sz w:val="22"/>
          <w:szCs w:val="22"/>
        </w:rPr>
      </w:pPr>
      <w:r w:rsidRPr="00EC2480">
        <w:rPr>
          <w:rFonts w:ascii="Book Antiqua" w:hAnsi="Book Antiqua" w:cs="Arial"/>
          <w:sz w:val="22"/>
          <w:szCs w:val="22"/>
        </w:rPr>
        <w:t xml:space="preserve">Dokumenty dotyczące przebiegu procesu naboru będą przechowywane przez okres </w:t>
      </w:r>
      <w:r w:rsidR="005118A7" w:rsidRPr="00EC2480">
        <w:rPr>
          <w:rFonts w:ascii="Book Antiqua" w:hAnsi="Book Antiqua" w:cs="Arial"/>
          <w:sz w:val="22"/>
          <w:szCs w:val="22"/>
        </w:rPr>
        <w:t xml:space="preserve"> </w:t>
      </w:r>
      <w:r w:rsidRPr="00EC2480">
        <w:rPr>
          <w:rFonts w:ascii="Book Antiqua" w:hAnsi="Book Antiqua" w:cs="Arial"/>
          <w:sz w:val="22"/>
          <w:szCs w:val="22"/>
        </w:rPr>
        <w:t>5 lat od zakończenia roku kalendarzowego (okres ustalony na podstawie rozporządzenia Prezesa Rady Ministrów z dnia 18 stycznia 2011 r. w sprawie instrukcji kancelaryjnej, jednolitych rzeczowych wykazów akt oraz instrukcji w sprawie organizacji i zakresu działania archiwów zakładowych).</w:t>
      </w:r>
    </w:p>
    <w:p w14:paraId="13F23B51" w14:textId="77777777" w:rsidR="008537C9" w:rsidRPr="00EC2480" w:rsidRDefault="008537C9" w:rsidP="008537C9">
      <w:pPr>
        <w:rPr>
          <w:rFonts w:ascii="Book Antiqua" w:hAnsi="Book Antiqua" w:cs="Arial"/>
        </w:rPr>
      </w:pPr>
    </w:p>
    <w:p w14:paraId="666ED082" w14:textId="7938ED39" w:rsidR="00362986" w:rsidRPr="00EC2480" w:rsidRDefault="008537C9" w:rsidP="004B3B62">
      <w:pPr>
        <w:rPr>
          <w:rFonts w:ascii="Book Antiqua" w:hAnsi="Book Antiqua" w:cs="Arial"/>
        </w:rPr>
      </w:pP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  <w:r w:rsidRPr="00EC2480">
        <w:rPr>
          <w:rFonts w:ascii="Book Antiqua" w:hAnsi="Book Antiqua" w:cs="Arial"/>
        </w:rPr>
        <w:tab/>
      </w:r>
    </w:p>
    <w:bookmarkEnd w:id="0"/>
    <w:p w14:paraId="36BE15FF" w14:textId="695AAAF7" w:rsidR="008537C9" w:rsidRPr="00B75372" w:rsidRDefault="00B75372" w:rsidP="00B75372">
      <w:pPr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>/-/  Z up. Burmistrza Miasta Kościana</w:t>
      </w:r>
    </w:p>
    <w:p w14:paraId="47507913" w14:textId="2080756A" w:rsidR="00B75372" w:rsidRPr="00B75372" w:rsidRDefault="00B75372" w:rsidP="00B75372">
      <w:pPr>
        <w:spacing w:after="0"/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 xml:space="preserve">Łukasz Postaremczak </w:t>
      </w:r>
    </w:p>
    <w:p w14:paraId="5AE0DCD8" w14:textId="1AD21F8E" w:rsidR="00B75372" w:rsidRPr="00B75372" w:rsidRDefault="00B75372" w:rsidP="00B75372">
      <w:pPr>
        <w:spacing w:after="0"/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>Sekretarz Gminy Miejskiej Kościan</w:t>
      </w:r>
    </w:p>
    <w:sectPr w:rsidR="00B75372" w:rsidRPr="00B75372" w:rsidSect="00AF49A3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DDD86" w14:textId="77777777" w:rsidR="000F1E90" w:rsidRDefault="000F1E90" w:rsidP="003A495D">
      <w:pPr>
        <w:spacing w:after="0" w:line="240" w:lineRule="auto"/>
      </w:pPr>
      <w:r>
        <w:separator/>
      </w:r>
    </w:p>
  </w:endnote>
  <w:endnote w:type="continuationSeparator" w:id="0">
    <w:p w14:paraId="5B2AD5D5" w14:textId="77777777" w:rsidR="000F1E90" w:rsidRDefault="000F1E90" w:rsidP="003A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55992" w14:textId="77777777" w:rsidR="000F1E90" w:rsidRDefault="000F1E90" w:rsidP="003A495D">
      <w:pPr>
        <w:spacing w:after="0" w:line="240" w:lineRule="auto"/>
      </w:pPr>
      <w:r>
        <w:separator/>
      </w:r>
    </w:p>
  </w:footnote>
  <w:footnote w:type="continuationSeparator" w:id="0">
    <w:p w14:paraId="05725FE8" w14:textId="77777777" w:rsidR="000F1E90" w:rsidRDefault="000F1E90" w:rsidP="003A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Liberation Serif" w:hAnsi="Liberation Serif" w:cs="Liberation Serif" w:hint="default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  <w:sz w:val="24"/>
      </w:rPr>
    </w:lvl>
  </w:abstractNum>
  <w:abstractNum w:abstractNumId="4" w15:restartNumberingAfterBreak="0">
    <w:nsid w:val="05A671A4"/>
    <w:multiLevelType w:val="multilevel"/>
    <w:tmpl w:val="0EB0EC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  <w:rPr>
        <w:rFonts w:eastAsia="Times New Roman"/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07E16F12"/>
    <w:multiLevelType w:val="multilevel"/>
    <w:tmpl w:val="94E8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323CF0"/>
    <w:multiLevelType w:val="hybridMultilevel"/>
    <w:tmpl w:val="320C51FC"/>
    <w:lvl w:ilvl="0" w:tplc="BEAC79A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04627"/>
    <w:multiLevelType w:val="hybridMultilevel"/>
    <w:tmpl w:val="171CE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E5DC0"/>
    <w:multiLevelType w:val="hybridMultilevel"/>
    <w:tmpl w:val="47AE35A2"/>
    <w:lvl w:ilvl="0" w:tplc="013CB5AA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E3D6E82"/>
    <w:multiLevelType w:val="multilevel"/>
    <w:tmpl w:val="C464CBF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  <w:rPr>
        <w:rFonts w:eastAsia="Times New Roman"/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8C34EA"/>
    <w:multiLevelType w:val="hybridMultilevel"/>
    <w:tmpl w:val="329AC080"/>
    <w:lvl w:ilvl="0" w:tplc="0960201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D300D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121B9"/>
    <w:multiLevelType w:val="hybridMultilevel"/>
    <w:tmpl w:val="BA7240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477CA9"/>
    <w:multiLevelType w:val="hybridMultilevel"/>
    <w:tmpl w:val="3402B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079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4866C2E"/>
    <w:multiLevelType w:val="hybridMultilevel"/>
    <w:tmpl w:val="F9DE814E"/>
    <w:lvl w:ilvl="0" w:tplc="89D418AC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40425"/>
    <w:multiLevelType w:val="hybridMultilevel"/>
    <w:tmpl w:val="8272C8C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D53E2"/>
    <w:multiLevelType w:val="hybridMultilevel"/>
    <w:tmpl w:val="BC14F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41FB6"/>
    <w:multiLevelType w:val="multilevel"/>
    <w:tmpl w:val="A2BCADEE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D3F2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BD95AA6"/>
    <w:multiLevelType w:val="hybridMultilevel"/>
    <w:tmpl w:val="C0B68A38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0" w15:restartNumberingAfterBreak="0">
    <w:nsid w:val="60921BAA"/>
    <w:multiLevelType w:val="hybridMultilevel"/>
    <w:tmpl w:val="D98C8874"/>
    <w:lvl w:ilvl="0" w:tplc="FCB67A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B23D2"/>
    <w:multiLevelType w:val="hybridMultilevel"/>
    <w:tmpl w:val="BCF6C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F3024"/>
    <w:multiLevelType w:val="hybridMultilevel"/>
    <w:tmpl w:val="3B8E349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5DF5F90"/>
    <w:multiLevelType w:val="hybridMultilevel"/>
    <w:tmpl w:val="B6AC965C"/>
    <w:lvl w:ilvl="0" w:tplc="EC5E7F32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98380D"/>
    <w:multiLevelType w:val="hybridMultilevel"/>
    <w:tmpl w:val="3CECB8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37901"/>
    <w:multiLevelType w:val="hybridMultilevel"/>
    <w:tmpl w:val="4572A6EE"/>
    <w:lvl w:ilvl="0" w:tplc="9BEE6CB6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F31D18"/>
    <w:multiLevelType w:val="hybridMultilevel"/>
    <w:tmpl w:val="76340F5E"/>
    <w:lvl w:ilvl="0" w:tplc="1F8A6524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5CE1EA3"/>
    <w:multiLevelType w:val="hybridMultilevel"/>
    <w:tmpl w:val="075A5060"/>
    <w:lvl w:ilvl="0" w:tplc="F14CB24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01905">
    <w:abstractNumId w:val="12"/>
  </w:num>
  <w:num w:numId="2" w16cid:durableId="899092949">
    <w:abstractNumId w:val="18"/>
  </w:num>
  <w:num w:numId="3" w16cid:durableId="1447504181">
    <w:abstractNumId w:val="10"/>
  </w:num>
  <w:num w:numId="4" w16cid:durableId="307322837">
    <w:abstractNumId w:val="15"/>
  </w:num>
  <w:num w:numId="5" w16cid:durableId="16322506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54156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97690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92280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7850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07399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1324648">
    <w:abstractNumId w:val="17"/>
  </w:num>
  <w:num w:numId="12" w16cid:durableId="15405814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9344461">
    <w:abstractNumId w:val="20"/>
  </w:num>
  <w:num w:numId="14" w16cid:durableId="669599605">
    <w:abstractNumId w:val="16"/>
  </w:num>
  <w:num w:numId="15" w16cid:durableId="125322392">
    <w:abstractNumId w:val="7"/>
  </w:num>
  <w:num w:numId="16" w16cid:durableId="829371572">
    <w:abstractNumId w:val="13"/>
  </w:num>
  <w:num w:numId="17" w16cid:durableId="1097362257">
    <w:abstractNumId w:val="6"/>
  </w:num>
  <w:num w:numId="18" w16cid:durableId="55249709">
    <w:abstractNumId w:val="22"/>
  </w:num>
  <w:num w:numId="19" w16cid:durableId="366679723">
    <w:abstractNumId w:val="8"/>
  </w:num>
  <w:num w:numId="20" w16cid:durableId="983505410">
    <w:abstractNumId w:val="27"/>
  </w:num>
  <w:num w:numId="21" w16cid:durableId="426928939">
    <w:abstractNumId w:val="26"/>
  </w:num>
  <w:num w:numId="22" w16cid:durableId="473328296">
    <w:abstractNumId w:val="8"/>
  </w:num>
  <w:num w:numId="23" w16cid:durableId="1400177866">
    <w:abstractNumId w:val="19"/>
  </w:num>
  <w:num w:numId="24" w16cid:durableId="17916326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39118828">
    <w:abstractNumId w:val="5"/>
  </w:num>
  <w:num w:numId="26" w16cid:durableId="1665401953">
    <w:abstractNumId w:val="11"/>
  </w:num>
  <w:num w:numId="27" w16cid:durableId="905452797">
    <w:abstractNumId w:val="24"/>
  </w:num>
  <w:num w:numId="28" w16cid:durableId="950630748">
    <w:abstractNumId w:val="0"/>
  </w:num>
  <w:num w:numId="29" w16cid:durableId="1175415445">
    <w:abstractNumId w:val="1"/>
  </w:num>
  <w:num w:numId="30" w16cid:durableId="2086607354">
    <w:abstractNumId w:val="2"/>
  </w:num>
  <w:num w:numId="31" w16cid:durableId="1138105973">
    <w:abstractNumId w:val="3"/>
  </w:num>
  <w:num w:numId="32" w16cid:durableId="18147845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1FF"/>
    <w:rsid w:val="00000F0C"/>
    <w:rsid w:val="00010481"/>
    <w:rsid w:val="00052079"/>
    <w:rsid w:val="00075CD6"/>
    <w:rsid w:val="000804AC"/>
    <w:rsid w:val="000C4073"/>
    <w:rsid w:val="000D33F1"/>
    <w:rsid w:val="000F1E90"/>
    <w:rsid w:val="000F542C"/>
    <w:rsid w:val="001117D9"/>
    <w:rsid w:val="00161D61"/>
    <w:rsid w:val="00186764"/>
    <w:rsid w:val="001B2E70"/>
    <w:rsid w:val="001B4D60"/>
    <w:rsid w:val="001C7C3E"/>
    <w:rsid w:val="00201028"/>
    <w:rsid w:val="00215476"/>
    <w:rsid w:val="0023490B"/>
    <w:rsid w:val="002420CB"/>
    <w:rsid w:val="00254CBB"/>
    <w:rsid w:val="002550DF"/>
    <w:rsid w:val="002651FA"/>
    <w:rsid w:val="00290194"/>
    <w:rsid w:val="00293796"/>
    <w:rsid w:val="002B5D03"/>
    <w:rsid w:val="002E73CB"/>
    <w:rsid w:val="00307EAA"/>
    <w:rsid w:val="003378E1"/>
    <w:rsid w:val="00340F05"/>
    <w:rsid w:val="00356C87"/>
    <w:rsid w:val="00356F02"/>
    <w:rsid w:val="00361DDF"/>
    <w:rsid w:val="00362986"/>
    <w:rsid w:val="003634F4"/>
    <w:rsid w:val="00372783"/>
    <w:rsid w:val="003907DB"/>
    <w:rsid w:val="003A495D"/>
    <w:rsid w:val="003B1DE3"/>
    <w:rsid w:val="003D2579"/>
    <w:rsid w:val="003F3131"/>
    <w:rsid w:val="00407559"/>
    <w:rsid w:val="00445B6E"/>
    <w:rsid w:val="00466959"/>
    <w:rsid w:val="004831E6"/>
    <w:rsid w:val="004914B2"/>
    <w:rsid w:val="00497B40"/>
    <w:rsid w:val="004A34FB"/>
    <w:rsid w:val="004A6CE0"/>
    <w:rsid w:val="004B3B62"/>
    <w:rsid w:val="004B4920"/>
    <w:rsid w:val="004F27E3"/>
    <w:rsid w:val="004F53B6"/>
    <w:rsid w:val="00503F5F"/>
    <w:rsid w:val="005118A7"/>
    <w:rsid w:val="00513FCB"/>
    <w:rsid w:val="00542456"/>
    <w:rsid w:val="005A7E5C"/>
    <w:rsid w:val="005F7E5F"/>
    <w:rsid w:val="00636C32"/>
    <w:rsid w:val="00643C72"/>
    <w:rsid w:val="00644D89"/>
    <w:rsid w:val="00690028"/>
    <w:rsid w:val="00694256"/>
    <w:rsid w:val="006C3205"/>
    <w:rsid w:val="006E3097"/>
    <w:rsid w:val="00706CFF"/>
    <w:rsid w:val="00712BDD"/>
    <w:rsid w:val="00773DFE"/>
    <w:rsid w:val="007B2AB4"/>
    <w:rsid w:val="007B2E32"/>
    <w:rsid w:val="007B6F91"/>
    <w:rsid w:val="007C0C5B"/>
    <w:rsid w:val="00837550"/>
    <w:rsid w:val="008537C9"/>
    <w:rsid w:val="008A68C5"/>
    <w:rsid w:val="008B67D6"/>
    <w:rsid w:val="008D46C3"/>
    <w:rsid w:val="0090019C"/>
    <w:rsid w:val="009302A6"/>
    <w:rsid w:val="009C5FD2"/>
    <w:rsid w:val="009E1506"/>
    <w:rsid w:val="009F22E4"/>
    <w:rsid w:val="009F7EC3"/>
    <w:rsid w:val="00A01CBB"/>
    <w:rsid w:val="00A0357F"/>
    <w:rsid w:val="00A36C98"/>
    <w:rsid w:val="00A5629F"/>
    <w:rsid w:val="00A61BF8"/>
    <w:rsid w:val="00A7482A"/>
    <w:rsid w:val="00AA31FC"/>
    <w:rsid w:val="00AB06DA"/>
    <w:rsid w:val="00AB44B5"/>
    <w:rsid w:val="00AF49A3"/>
    <w:rsid w:val="00B238CF"/>
    <w:rsid w:val="00B313FC"/>
    <w:rsid w:val="00B374E8"/>
    <w:rsid w:val="00B67A31"/>
    <w:rsid w:val="00B75372"/>
    <w:rsid w:val="00BC226B"/>
    <w:rsid w:val="00BD5E0B"/>
    <w:rsid w:val="00C00781"/>
    <w:rsid w:val="00C00979"/>
    <w:rsid w:val="00C144A1"/>
    <w:rsid w:val="00C22101"/>
    <w:rsid w:val="00C307EB"/>
    <w:rsid w:val="00C46135"/>
    <w:rsid w:val="00C57885"/>
    <w:rsid w:val="00C812FB"/>
    <w:rsid w:val="00C82714"/>
    <w:rsid w:val="00C92EA5"/>
    <w:rsid w:val="00D13070"/>
    <w:rsid w:val="00D41E10"/>
    <w:rsid w:val="00D54356"/>
    <w:rsid w:val="00D8232B"/>
    <w:rsid w:val="00DD3DCE"/>
    <w:rsid w:val="00DE6A35"/>
    <w:rsid w:val="00DE7E42"/>
    <w:rsid w:val="00E00718"/>
    <w:rsid w:val="00E061FF"/>
    <w:rsid w:val="00E45378"/>
    <w:rsid w:val="00EC2480"/>
    <w:rsid w:val="00EC7476"/>
    <w:rsid w:val="00ED553A"/>
    <w:rsid w:val="00EE0853"/>
    <w:rsid w:val="00F3257C"/>
    <w:rsid w:val="00F36589"/>
    <w:rsid w:val="00F51559"/>
    <w:rsid w:val="00F530D0"/>
    <w:rsid w:val="00F555B1"/>
    <w:rsid w:val="00F8470A"/>
    <w:rsid w:val="00F9443F"/>
    <w:rsid w:val="00FE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7D0D8"/>
  <w15:docId w15:val="{3DBE320C-24F7-4CAE-851A-9BFE11E8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061FF"/>
    <w:pPr>
      <w:keepNext/>
      <w:spacing w:after="0" w:line="240" w:lineRule="auto"/>
      <w:ind w:left="408"/>
      <w:jc w:val="both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1F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061FF"/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E061FF"/>
    <w:pPr>
      <w:tabs>
        <w:tab w:val="right" w:pos="284"/>
        <w:tab w:val="left" w:pos="408"/>
      </w:tabs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61F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Standard">
    <w:name w:val="Standard"/>
    <w:rsid w:val="00E061F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character" w:customStyle="1" w:styleId="Internetlink">
    <w:name w:val="Internet link"/>
    <w:rsid w:val="00E061FF"/>
    <w:rPr>
      <w:color w:val="0000FF"/>
      <w:u w:val="single" w:color="000000"/>
    </w:rPr>
  </w:style>
  <w:style w:type="numbering" w:customStyle="1" w:styleId="WW8Num12">
    <w:name w:val="WW8Num12"/>
    <w:rsid w:val="00E061FF"/>
    <w:pPr>
      <w:numPr>
        <w:numId w:val="1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4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49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495D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5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qFormat/>
    <w:rsid w:val="008537C9"/>
    <w:rPr>
      <w:b/>
      <w:bCs/>
    </w:rPr>
  </w:style>
  <w:style w:type="character" w:styleId="Uwydatnienie">
    <w:name w:val="Emphasis"/>
    <w:basedOn w:val="Domylnaczcionkaakapitu"/>
    <w:uiPriority w:val="20"/>
    <w:qFormat/>
    <w:rsid w:val="008537C9"/>
    <w:rPr>
      <w:i/>
      <w:iCs/>
    </w:rPr>
  </w:style>
  <w:style w:type="character" w:styleId="Hipercze">
    <w:name w:val="Hyperlink"/>
    <w:basedOn w:val="Domylnaczcionkaakapitu"/>
    <w:uiPriority w:val="99"/>
    <w:unhideWhenUsed/>
    <w:rsid w:val="00DE6A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6A3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98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986"/>
  </w:style>
  <w:style w:type="paragraph" w:customStyle="1" w:styleId="Tekstpodstawowy21">
    <w:name w:val="Tekst podstawowy 21"/>
    <w:basedOn w:val="Normalny"/>
    <w:rsid w:val="008B67D6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AA31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koscian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CBE8E-6952-4DA5-A42B-0D944935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Grabowski</dc:creator>
  <cp:keywords/>
  <dc:description/>
  <cp:lastModifiedBy>UM Kościan</cp:lastModifiedBy>
  <cp:revision>12</cp:revision>
  <cp:lastPrinted>2026-06-17T11:25:00Z</cp:lastPrinted>
  <dcterms:created xsi:type="dcterms:W3CDTF">2026-06-16T20:17:00Z</dcterms:created>
  <dcterms:modified xsi:type="dcterms:W3CDTF">2026-06-17T11:32:00Z</dcterms:modified>
</cp:coreProperties>
</file>